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9C" w:rsidRPr="00CD0B2D" w:rsidRDefault="007A54FF" w:rsidP="005F5E9C">
      <w:pPr>
        <w:spacing w:after="0" w:line="240" w:lineRule="auto"/>
        <w:jc w:val="center"/>
        <w:rPr>
          <w:rFonts w:eastAsia="Times New Roman"/>
          <w:b/>
        </w:rPr>
      </w:pPr>
      <w:r w:rsidRPr="007A54FF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722313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E9C" w:rsidRPr="00CD0B2D">
        <w:rPr>
          <w:rFonts w:eastAsia="Times New Roman"/>
          <w:sz w:val="24"/>
          <w:szCs w:val="24"/>
        </w:rPr>
        <w:br w:type="textWrapping" w:clear="all"/>
      </w:r>
      <w:r w:rsidR="005F5E9C" w:rsidRPr="00CD0B2D">
        <w:rPr>
          <w:rFonts w:eastAsia="Times New Roman"/>
          <w:b/>
        </w:rPr>
        <w:t xml:space="preserve"> </w:t>
      </w:r>
      <w:r w:rsidR="005F5E9C">
        <w:rPr>
          <w:rFonts w:eastAsia="Times New Roman"/>
          <w:b/>
        </w:rPr>
        <w:t>АДМИНИСТРАЦИЯ</w:t>
      </w:r>
      <w:r w:rsidR="005F5E9C" w:rsidRPr="00CD0B2D">
        <w:rPr>
          <w:rFonts w:eastAsia="Times New Roman"/>
          <w:b/>
        </w:rPr>
        <w:t xml:space="preserve"> КУШВИНСКОГО </w:t>
      </w:r>
      <w:r w:rsidR="00A60084">
        <w:rPr>
          <w:rFonts w:eastAsia="Times New Roman"/>
          <w:b/>
        </w:rPr>
        <w:t>МУНИЦИПАЛЬНОГО</w:t>
      </w:r>
      <w:r w:rsidR="005F5E9C" w:rsidRPr="00CD0B2D">
        <w:rPr>
          <w:rFonts w:eastAsia="Times New Roman"/>
          <w:b/>
        </w:rPr>
        <w:t xml:space="preserve">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8"/>
        <w:gridCol w:w="4797"/>
        <w:gridCol w:w="2836"/>
      </w:tblGrid>
      <w:tr w:rsidR="005F5E9C" w:rsidRPr="00CD0B2D" w:rsidTr="001C69E9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B14B9F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eastAsia="Calibri" w:cs="Times New Roman"/>
                <w:color w:val="000000"/>
                <w:u w:val="single"/>
              </w:rPr>
              <w:t>20.03.2026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B14B9F" w:rsidP="00CD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>
              <w:rPr>
                <w:rFonts w:eastAsia="Times New Roman" w:cs="Liberation Serif"/>
                <w:u w:val="single"/>
              </w:rPr>
              <w:t>№ 376</w:t>
            </w:r>
          </w:p>
        </w:tc>
      </w:tr>
      <w:tr w:rsidR="005F5E9C" w:rsidRPr="00CD0B2D" w:rsidTr="001C69E9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D64903" w:rsidRDefault="002D7755" w:rsidP="002D7755">
      <w:pPr>
        <w:spacing w:after="0" w:line="240" w:lineRule="auto"/>
        <w:jc w:val="center"/>
        <w:rPr>
          <w:b/>
          <w:iCs/>
        </w:rPr>
      </w:pPr>
      <w:r>
        <w:rPr>
          <w:b/>
          <w:iCs/>
        </w:rPr>
        <w:t xml:space="preserve">О внесении изменений в постановление администрации Кушвинского муниципального округа </w:t>
      </w:r>
      <w:r w:rsidR="00D64903">
        <w:rPr>
          <w:b/>
          <w:iCs/>
        </w:rPr>
        <w:t xml:space="preserve">от 05 февраля 2026 года № 163 </w:t>
      </w:r>
    </w:p>
    <w:p w:rsidR="002D7755" w:rsidRDefault="002D7755" w:rsidP="002D7755">
      <w:pPr>
        <w:spacing w:after="0" w:line="240" w:lineRule="auto"/>
        <w:jc w:val="center"/>
        <w:rPr>
          <w:b/>
          <w:iCs/>
        </w:rPr>
      </w:pPr>
      <w:r>
        <w:rPr>
          <w:b/>
          <w:iCs/>
        </w:rPr>
        <w:t>«</w:t>
      </w:r>
      <w:r w:rsidRPr="00D77BFC">
        <w:rPr>
          <w:b/>
          <w:iCs/>
        </w:rPr>
        <w:t xml:space="preserve">О мерах по обеспечению отдыха, оздоровления и занятости детей и подростков в каникулярное время в Кушвинском </w:t>
      </w:r>
    </w:p>
    <w:p w:rsidR="002D7755" w:rsidRPr="00D77BFC" w:rsidRDefault="002D7755" w:rsidP="002D7755">
      <w:pPr>
        <w:spacing w:after="0" w:line="240" w:lineRule="auto"/>
        <w:jc w:val="center"/>
        <w:rPr>
          <w:b/>
          <w:iCs/>
        </w:rPr>
      </w:pPr>
      <w:r>
        <w:rPr>
          <w:b/>
          <w:iCs/>
        </w:rPr>
        <w:t>муниципальном</w:t>
      </w:r>
      <w:r w:rsidRPr="00D77BFC">
        <w:rPr>
          <w:b/>
          <w:iCs/>
        </w:rPr>
        <w:t xml:space="preserve"> округе </w:t>
      </w:r>
      <w:r>
        <w:rPr>
          <w:b/>
          <w:iCs/>
        </w:rPr>
        <w:t>в 2026 году»</w:t>
      </w:r>
    </w:p>
    <w:p w:rsidR="008C6618" w:rsidRDefault="008C6618" w:rsidP="002D7755">
      <w:pPr>
        <w:spacing w:after="0" w:line="240" w:lineRule="auto"/>
        <w:jc w:val="center"/>
        <w:rPr>
          <w:b/>
          <w:iCs/>
        </w:rPr>
      </w:pPr>
    </w:p>
    <w:p w:rsidR="004F4F8B" w:rsidRPr="0075089B" w:rsidRDefault="00A766D6" w:rsidP="00FE63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proofErr w:type="gramStart"/>
      <w:r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В соответствии с </w:t>
      </w:r>
      <w:r w:rsidR="0075089B"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Федеральным законом от 20 марта 2025 года </w:t>
      </w:r>
      <w:r w:rsid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№ 33-ФЗ </w:t>
      </w:r>
      <w:r w:rsidR="0075089B">
        <w:rPr>
          <w:rFonts w:ascii="Liberation Serif" w:hAnsi="Liberation Serif" w:cs="Arial"/>
          <w:b w:val="0"/>
          <w:color w:val="000000"/>
          <w:sz w:val="28"/>
          <w:szCs w:val="28"/>
        </w:rPr>
        <w:t>«</w:t>
      </w:r>
      <w:r w:rsidR="0075089B" w:rsidRPr="0075089B">
        <w:rPr>
          <w:rFonts w:ascii="Liberation Serif" w:hAnsi="Liberation Serif" w:cs="Arial"/>
          <w:b w:val="0"/>
          <w:color w:val="000000"/>
          <w:sz w:val="28"/>
          <w:szCs w:val="28"/>
        </w:rPr>
        <w:t>Об</w:t>
      </w:r>
      <w:r w:rsidR="0075089B">
        <w:rPr>
          <w:rFonts w:ascii="Liberation Serif" w:hAnsi="Liberation Serif" w:cs="Arial"/>
          <w:b w:val="0"/>
          <w:color w:val="000000"/>
          <w:sz w:val="28"/>
          <w:szCs w:val="28"/>
        </w:rPr>
        <w:t> </w:t>
      </w:r>
      <w:r w:rsidR="0075089B" w:rsidRPr="0075089B">
        <w:rPr>
          <w:rFonts w:ascii="Liberation Serif" w:hAnsi="Liberation Serif" w:cs="Arial"/>
          <w:b w:val="0"/>
          <w:color w:val="00000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Федеральным законом от </w:t>
      </w:r>
      <w:r w:rsid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>0</w:t>
      </w:r>
      <w:r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>6 октября 2003 года № 131-ФЗ «Об</w:t>
      </w:r>
      <w:r w:rsid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> </w:t>
      </w:r>
      <w:r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>общих принципах организации местного самоуправления в Российской Федерации»</w:t>
      </w:r>
      <w:r w:rsidR="002B24D8"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>,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 Федеральным законом от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 xml:space="preserve"> 27 июля 2010 года №</w:t>
      </w:r>
      <w:r w:rsidR="0075089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210-ФЗ «Об </w:t>
      </w:r>
      <w:r w:rsidRPr="0075089B">
        <w:rPr>
          <w:rFonts w:ascii="Liberation Serif" w:hAnsi="Liberation Serif"/>
          <w:b w:val="0"/>
          <w:sz w:val="28"/>
          <w:szCs w:val="28"/>
        </w:rPr>
        <w:t>организации предоставления государственных и муниципальных услуг», Федеральным законом от 28 декабря 2016</w:t>
      </w:r>
      <w:proofErr w:type="gramEnd"/>
      <w:r w:rsidRPr="0075089B">
        <w:rPr>
          <w:rFonts w:ascii="Liberation Serif" w:hAnsi="Liberation Serif"/>
          <w:b w:val="0"/>
          <w:sz w:val="28"/>
          <w:szCs w:val="28"/>
        </w:rPr>
        <w:t xml:space="preserve"> года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</w:t>
      </w:r>
      <w:r w:rsidR="0075089B">
        <w:rPr>
          <w:rFonts w:ascii="Liberation Serif" w:hAnsi="Liberation Serif"/>
          <w:b w:val="0"/>
          <w:sz w:val="28"/>
          <w:szCs w:val="28"/>
        </w:rPr>
        <w:t> 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оздоровления </w:t>
      </w:r>
      <w:r w:rsidRPr="0075089B">
        <w:rPr>
          <w:rFonts w:ascii="Liberation Serif" w:hAnsi="Liberation Serif"/>
          <w:b w:val="0"/>
          <w:color w:val="000000" w:themeColor="text1"/>
          <w:sz w:val="28"/>
          <w:szCs w:val="28"/>
        </w:rPr>
        <w:t>детей»,</w:t>
      </w:r>
      <w:r w:rsidR="0075089B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color w:val="000000" w:themeColor="text1"/>
          <w:sz w:val="28"/>
          <w:szCs w:val="28"/>
        </w:rPr>
        <w:t>законом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Свердловской области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от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15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июня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2011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года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Pr="0075089B">
        <w:rPr>
          <w:rFonts w:ascii="Liberation Serif" w:hAnsi="Liberation Serif"/>
          <w:b w:val="0"/>
          <w:sz w:val="28"/>
          <w:szCs w:val="28"/>
        </w:rPr>
        <w:t>№ 38-</w:t>
      </w:r>
      <w:r w:rsidR="0075089B">
        <w:rPr>
          <w:rFonts w:ascii="Liberation Serif" w:hAnsi="Liberation Serif"/>
          <w:b w:val="0"/>
          <w:sz w:val="28"/>
          <w:szCs w:val="28"/>
        </w:rPr>
        <w:t>О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З «Об организации и обеспечении отдыха и оздоровления детей </w:t>
      </w:r>
      <w:proofErr w:type="gramStart"/>
      <w:r w:rsidRPr="0075089B">
        <w:rPr>
          <w:rFonts w:ascii="Liberation Serif" w:hAnsi="Liberation Serif"/>
          <w:b w:val="0"/>
          <w:sz w:val="28"/>
          <w:szCs w:val="28"/>
        </w:rPr>
        <w:t>в</w:t>
      </w:r>
      <w:r w:rsidR="0075089B">
        <w:rPr>
          <w:rFonts w:ascii="Liberation Serif" w:hAnsi="Liberation Serif"/>
          <w:b w:val="0"/>
          <w:sz w:val="28"/>
          <w:szCs w:val="28"/>
        </w:rPr>
        <w:t> 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Свердловской области», </w:t>
      </w:r>
      <w:r w:rsidRPr="0020585C">
        <w:rPr>
          <w:rFonts w:ascii="Liberation Serif" w:hAnsi="Liberation Serif"/>
          <w:b w:val="0"/>
          <w:sz w:val="28"/>
          <w:szCs w:val="28"/>
        </w:rPr>
        <w:t xml:space="preserve">решением Думы Кушвинского 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>муниципального</w:t>
      </w:r>
      <w:r w:rsidR="00A55D32" w:rsidRPr="0020585C">
        <w:rPr>
          <w:rFonts w:ascii="Liberation Serif" w:hAnsi="Liberation Serif"/>
          <w:b w:val="0"/>
          <w:sz w:val="28"/>
          <w:szCs w:val="28"/>
        </w:rPr>
        <w:t xml:space="preserve"> </w:t>
      </w:r>
      <w:r w:rsidR="0075089B" w:rsidRPr="0020585C">
        <w:rPr>
          <w:rFonts w:ascii="Liberation Serif" w:hAnsi="Liberation Serif"/>
          <w:b w:val="0"/>
          <w:sz w:val="28"/>
          <w:szCs w:val="28"/>
        </w:rPr>
        <w:t>округа от </w:t>
      </w:r>
      <w:r w:rsidR="00A55D32" w:rsidRPr="0020585C">
        <w:rPr>
          <w:rFonts w:ascii="Liberation Serif" w:hAnsi="Liberation Serif"/>
          <w:b w:val="0"/>
          <w:sz w:val="28"/>
          <w:szCs w:val="28"/>
        </w:rPr>
        <w:t>1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>8</w:t>
      </w:r>
      <w:r w:rsidR="0075089B" w:rsidRPr="0020585C">
        <w:rPr>
          <w:rFonts w:ascii="Liberation Serif" w:hAnsi="Liberation Serif"/>
          <w:b w:val="0"/>
          <w:sz w:val="28"/>
          <w:szCs w:val="28"/>
        </w:rPr>
        <w:t> </w:t>
      </w:r>
      <w:r w:rsidRPr="0020585C">
        <w:rPr>
          <w:rFonts w:ascii="Liberation Serif" w:hAnsi="Liberation Serif"/>
          <w:b w:val="0"/>
          <w:sz w:val="28"/>
          <w:szCs w:val="28"/>
        </w:rPr>
        <w:t>декабря 202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>5</w:t>
      </w:r>
      <w:r w:rsidRPr="0020585C">
        <w:rPr>
          <w:rFonts w:ascii="Liberation Serif" w:hAnsi="Liberation Serif"/>
          <w:b w:val="0"/>
          <w:sz w:val="28"/>
          <w:szCs w:val="28"/>
        </w:rPr>
        <w:t xml:space="preserve"> года № 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>345</w:t>
      </w:r>
      <w:r w:rsidRPr="0020585C">
        <w:rPr>
          <w:rFonts w:ascii="Liberation Serif" w:hAnsi="Liberation Serif"/>
          <w:b w:val="0"/>
          <w:sz w:val="28"/>
          <w:szCs w:val="28"/>
        </w:rPr>
        <w:t xml:space="preserve"> «О бюджете Кушвинского </w:t>
      </w:r>
      <w:r w:rsidR="00A55D32" w:rsidRPr="0020585C">
        <w:rPr>
          <w:rFonts w:ascii="Liberation Serif" w:hAnsi="Liberation Serif"/>
          <w:b w:val="0"/>
          <w:sz w:val="28"/>
          <w:szCs w:val="28"/>
        </w:rPr>
        <w:t xml:space="preserve">муниципального </w:t>
      </w:r>
      <w:r w:rsidRPr="0020585C">
        <w:rPr>
          <w:rFonts w:ascii="Liberation Serif" w:hAnsi="Liberation Serif"/>
          <w:b w:val="0"/>
          <w:sz w:val="28"/>
          <w:szCs w:val="28"/>
        </w:rPr>
        <w:t>округа на 202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 xml:space="preserve">6 </w:t>
      </w:r>
      <w:r w:rsidRPr="0020585C">
        <w:rPr>
          <w:rFonts w:ascii="Liberation Serif" w:hAnsi="Liberation Serif"/>
          <w:b w:val="0"/>
          <w:sz w:val="28"/>
          <w:szCs w:val="28"/>
        </w:rPr>
        <w:t>год и плановый период 202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>7</w:t>
      </w:r>
      <w:r w:rsidRPr="0020585C">
        <w:rPr>
          <w:rFonts w:ascii="Liberation Serif" w:hAnsi="Liberation Serif"/>
          <w:b w:val="0"/>
          <w:sz w:val="28"/>
          <w:szCs w:val="28"/>
        </w:rPr>
        <w:t xml:space="preserve"> и 202</w:t>
      </w:r>
      <w:r w:rsidR="0020585C" w:rsidRPr="0020585C">
        <w:rPr>
          <w:rFonts w:ascii="Liberation Serif" w:hAnsi="Liberation Serif"/>
          <w:b w:val="0"/>
          <w:sz w:val="28"/>
          <w:szCs w:val="28"/>
        </w:rPr>
        <w:t>8</w:t>
      </w:r>
      <w:r w:rsidRPr="0020585C">
        <w:rPr>
          <w:rFonts w:ascii="Liberation Serif" w:hAnsi="Liberation Serif"/>
          <w:b w:val="0"/>
          <w:sz w:val="28"/>
          <w:szCs w:val="28"/>
        </w:rPr>
        <w:t xml:space="preserve"> годов»,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 муниципальной программой Кушвинского </w:t>
      </w:r>
      <w:r w:rsidR="00FE3D5A" w:rsidRPr="0075089B">
        <w:rPr>
          <w:rFonts w:ascii="Liberation Serif" w:hAnsi="Liberation Serif"/>
          <w:b w:val="0"/>
          <w:sz w:val="28"/>
          <w:szCs w:val="28"/>
        </w:rPr>
        <w:t>муниципального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 округа «Развитие системы образования в Кушвинском </w:t>
      </w:r>
      <w:r w:rsidR="00FE3D5A" w:rsidRPr="0075089B">
        <w:rPr>
          <w:rFonts w:ascii="Liberation Serif" w:hAnsi="Liberation Serif"/>
          <w:b w:val="0"/>
          <w:sz w:val="28"/>
          <w:szCs w:val="28"/>
        </w:rPr>
        <w:t>муниципальном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 округе до 20</w:t>
      </w:r>
      <w:r w:rsidR="00FE3D5A" w:rsidRPr="0075089B">
        <w:rPr>
          <w:rFonts w:ascii="Liberation Serif" w:hAnsi="Liberation Serif"/>
          <w:b w:val="0"/>
          <w:sz w:val="28"/>
          <w:szCs w:val="28"/>
        </w:rPr>
        <w:t>30</w:t>
      </w:r>
      <w:r w:rsidRPr="0075089B">
        <w:rPr>
          <w:rFonts w:ascii="Liberation Serif" w:hAnsi="Liberation Serif"/>
          <w:b w:val="0"/>
          <w:sz w:val="28"/>
          <w:szCs w:val="28"/>
        </w:rPr>
        <w:t xml:space="preserve"> года», утвержденной постановлением администрации Кушвинского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городского округа от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0 ноября </w:t>
      </w:r>
      <w:r w:rsidRPr="0075089B">
        <w:rPr>
          <w:rFonts w:ascii="Liberation Serif" w:hAnsi="Liberation Serif"/>
          <w:b w:val="0"/>
          <w:sz w:val="28"/>
          <w:szCs w:val="28"/>
        </w:rPr>
        <w:t>2014 года № 2119 (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с изменениями, внесенными постановлениями</w:t>
      </w:r>
      <w:proofErr w:type="gramEnd"/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администрации Кушвинского городского округа 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от 19 марта 2015 года № 347, от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30 марта 2015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 385,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 от 04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июня 2015 года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 xml:space="preserve"> № 783, от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75089B">
        <w:rPr>
          <w:rFonts w:ascii="Liberation Serif" w:hAnsi="Liberation Serif"/>
          <w:b w:val="0"/>
          <w:sz w:val="28"/>
          <w:szCs w:val="28"/>
        </w:rPr>
        <w:t>0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3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ноября 2015 года № 1607,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13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ноября 2015 года № 1655, от 31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декабря 2015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2D7755">
        <w:rPr>
          <w:rFonts w:ascii="Liberation Serif" w:hAnsi="Liberation Serif"/>
          <w:b w:val="0"/>
          <w:sz w:val="28"/>
          <w:szCs w:val="28"/>
        </w:rPr>
        <w:t>года № 2025, от 21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м</w:t>
      </w:r>
      <w:r w:rsidR="002D7755">
        <w:rPr>
          <w:rFonts w:ascii="Liberation Serif" w:hAnsi="Liberation Serif"/>
          <w:b w:val="0"/>
          <w:sz w:val="28"/>
          <w:szCs w:val="28"/>
        </w:rPr>
        <w:t>арта </w:t>
      </w:r>
      <w:r w:rsidR="0075089B">
        <w:rPr>
          <w:rFonts w:ascii="Liberation Serif" w:hAnsi="Liberation Serif"/>
          <w:b w:val="0"/>
          <w:sz w:val="28"/>
          <w:szCs w:val="28"/>
        </w:rPr>
        <w:t>2016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года № 322, от 19 мая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2016 года № 619, от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29</w:t>
      </w:r>
      <w:r w:rsidR="0075089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августа 2016 года № 1183,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11</w:t>
      </w:r>
      <w:proofErr w:type="gramEnd"/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924247" w:rsidRPr="0075089B">
        <w:rPr>
          <w:rFonts w:ascii="Liberation Serif" w:hAnsi="Liberation Serif"/>
          <w:b w:val="0"/>
          <w:sz w:val="28"/>
          <w:szCs w:val="28"/>
        </w:rPr>
        <w:t>ноября 2016 года № 1659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 28 декабря 2016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 xml:space="preserve"> года №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2D7755">
        <w:rPr>
          <w:rFonts w:ascii="Liberation Serif" w:hAnsi="Liberation Serif"/>
          <w:b w:val="0"/>
          <w:sz w:val="28"/>
          <w:szCs w:val="28"/>
        </w:rPr>
        <w:t>2071, от 12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ап</w:t>
      </w:r>
      <w:r w:rsidR="0075089B">
        <w:rPr>
          <w:rFonts w:ascii="Liberation Serif" w:hAnsi="Liberation Serif"/>
          <w:b w:val="0"/>
          <w:sz w:val="28"/>
          <w:szCs w:val="28"/>
        </w:rPr>
        <w:t>реля 2017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года № 462, от 03 июля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2017 года № 889, от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18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2F25BA">
        <w:rPr>
          <w:rFonts w:ascii="Liberation Serif" w:hAnsi="Liberation Serif"/>
          <w:b w:val="0"/>
          <w:sz w:val="28"/>
          <w:szCs w:val="28"/>
        </w:rPr>
        <w:t>августа 2017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 1099,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27 октября 2017 года № 1540</w:t>
      </w:r>
      <w:r w:rsidR="002F25BA">
        <w:rPr>
          <w:rFonts w:ascii="Liberation Serif" w:hAnsi="Liberation Serif"/>
          <w:b w:val="0"/>
          <w:sz w:val="28"/>
          <w:szCs w:val="28"/>
        </w:rPr>
        <w:t>, от 20 </w:t>
      </w:r>
      <w:r w:rsidR="0075089B">
        <w:rPr>
          <w:rFonts w:ascii="Liberation Serif" w:hAnsi="Liberation Serif"/>
          <w:b w:val="0"/>
          <w:sz w:val="28"/>
          <w:szCs w:val="28"/>
        </w:rPr>
        <w:t>декабря</w:t>
      </w:r>
      <w:r w:rsidR="002F25BA">
        <w:rPr>
          <w:rFonts w:ascii="Liberation Serif" w:hAnsi="Liberation Serif"/>
          <w:b w:val="0"/>
          <w:sz w:val="28"/>
          <w:szCs w:val="28"/>
        </w:rPr>
        <w:t> 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2017 года № 1898, от 28 </w:t>
      </w:r>
      <w:r w:rsidR="002F25BA">
        <w:rPr>
          <w:rFonts w:ascii="Liberation Serif" w:hAnsi="Liberation Serif"/>
          <w:b w:val="0"/>
          <w:sz w:val="28"/>
          <w:szCs w:val="28"/>
        </w:rPr>
        <w:t>декабря 2017 года № 2021, от 27 февраля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2018 года №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75089B">
        <w:rPr>
          <w:rFonts w:ascii="Liberation Serif" w:hAnsi="Liberation Serif"/>
          <w:b w:val="0"/>
          <w:sz w:val="28"/>
          <w:szCs w:val="28"/>
        </w:rPr>
        <w:t xml:space="preserve">266, от 03 мая 2018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572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от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23</w:t>
      </w:r>
      <w:proofErr w:type="gramEnd"/>
      <w:r w:rsidR="00C4601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C46017" w:rsidRPr="0075089B">
        <w:rPr>
          <w:rFonts w:ascii="Liberation Serif" w:hAnsi="Liberation Serif"/>
          <w:b w:val="0"/>
          <w:sz w:val="28"/>
          <w:szCs w:val="28"/>
        </w:rPr>
        <w:t>мая 2018 года №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 xml:space="preserve">685, от </w:t>
      </w:r>
      <w:r w:rsidR="0075089B">
        <w:rPr>
          <w:rFonts w:ascii="Liberation Serif" w:hAnsi="Liberation Serif"/>
          <w:b w:val="0"/>
          <w:sz w:val="28"/>
          <w:szCs w:val="28"/>
        </w:rPr>
        <w:t>0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3 июля 2018</w:t>
      </w:r>
      <w:r w:rsidR="00DB62D2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 878, от 20 июля 2018 года №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982, о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т</w:t>
      </w:r>
      <w:r w:rsidR="002F25BA">
        <w:rPr>
          <w:rFonts w:ascii="Liberation Serif" w:hAnsi="Liberation Serif"/>
          <w:b w:val="0"/>
          <w:sz w:val="28"/>
          <w:szCs w:val="28"/>
        </w:rPr>
        <w:t> 30 августа 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2018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 xml:space="preserve">1144, 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от 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06 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ноября 2018 года № 1477, от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26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декабря</w:t>
      </w:r>
      <w:r w:rsidR="002F25BA">
        <w:rPr>
          <w:rFonts w:ascii="Liberation Serif" w:hAnsi="Liberation Serif"/>
          <w:b w:val="0"/>
          <w:sz w:val="28"/>
          <w:szCs w:val="28"/>
        </w:rPr>
        <w:t> 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2018 года № 1789, от 29 декабря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201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8 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года №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1824, </w:t>
      </w:r>
      <w:r w:rsidR="00211B06">
        <w:rPr>
          <w:rFonts w:ascii="Liberation Serif" w:hAnsi="Liberation Serif"/>
          <w:b w:val="0"/>
          <w:sz w:val="28"/>
          <w:szCs w:val="28"/>
        </w:rPr>
        <w:lastRenderedPageBreak/>
        <w:t>от 18 марта 2019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 258,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 </w:t>
      </w:r>
      <w:r w:rsidR="00DB62D2">
        <w:rPr>
          <w:rFonts w:ascii="Liberation Serif" w:hAnsi="Liberation Serif"/>
          <w:b w:val="0"/>
          <w:sz w:val="28"/>
          <w:szCs w:val="28"/>
        </w:rPr>
        <w:t>0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8 мая 2019 года № 534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, от</w:t>
      </w:r>
      <w:r w:rsidR="00DB62D2">
        <w:rPr>
          <w:rFonts w:ascii="Liberation Serif" w:hAnsi="Liberation Serif"/>
          <w:b w:val="0"/>
          <w:sz w:val="28"/>
          <w:szCs w:val="28"/>
        </w:rPr>
        <w:t> 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15</w:t>
      </w:r>
      <w:r w:rsidR="00DB62D2">
        <w:rPr>
          <w:rFonts w:ascii="Liberation Serif" w:hAnsi="Liberation Serif"/>
          <w:b w:val="0"/>
          <w:sz w:val="28"/>
          <w:szCs w:val="28"/>
        </w:rPr>
        <w:t> 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июля 2019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года №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877,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от</w:t>
      </w:r>
      <w:r w:rsidR="0020585C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25</w:t>
      </w:r>
      <w:proofErr w:type="gramEnd"/>
      <w:r w:rsidR="0020585C">
        <w:rPr>
          <w:rFonts w:ascii="Liberation Serif" w:hAnsi="Liberation Serif"/>
          <w:b w:val="0"/>
          <w:sz w:val="28"/>
          <w:szCs w:val="28"/>
        </w:rPr>
        <w:t> </w:t>
      </w:r>
      <w:proofErr w:type="gramStart"/>
      <w:r w:rsidR="00F400D2" w:rsidRPr="0075089B">
        <w:rPr>
          <w:rFonts w:ascii="Liberation Serif" w:hAnsi="Liberation Serif"/>
          <w:b w:val="0"/>
          <w:sz w:val="28"/>
          <w:szCs w:val="28"/>
        </w:rPr>
        <w:t>сентября 2019 года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1246,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0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5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декабря 2019</w:t>
      </w:r>
      <w:r w:rsidR="00DB62D2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1578, от</w:t>
      </w:r>
      <w:r w:rsidR="00211B06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24</w:t>
      </w:r>
      <w:r w:rsidR="00211B06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декабря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2019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г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1669, от 13 марта 2020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 280, от 22 мая 2020 года № 555, от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11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сентября 2020 года № 984,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 23 сентября 2020</w:t>
      </w:r>
      <w:r w:rsidR="00DB62D2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1017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от 13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ноября 2020 года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1239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, от 22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января 2021 года № 40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DB62D2">
        <w:rPr>
          <w:rFonts w:ascii="Liberation Serif" w:hAnsi="Liberation Serif"/>
          <w:b w:val="0"/>
          <w:sz w:val="28"/>
          <w:szCs w:val="28"/>
        </w:rPr>
        <w:t> </w:t>
      </w:r>
      <w:r w:rsidR="00211B06">
        <w:rPr>
          <w:rFonts w:ascii="Liberation Serif" w:hAnsi="Liberation Serif"/>
          <w:b w:val="0"/>
          <w:sz w:val="28"/>
          <w:szCs w:val="28"/>
        </w:rPr>
        <w:t>15 марта 2021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264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DB62D2">
        <w:rPr>
          <w:rFonts w:ascii="Liberation Serif" w:hAnsi="Liberation Serif"/>
          <w:b w:val="0"/>
          <w:sz w:val="28"/>
          <w:szCs w:val="28"/>
        </w:rPr>
        <w:t>28</w:t>
      </w:r>
      <w:proofErr w:type="gramEnd"/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DB62D2">
        <w:rPr>
          <w:rFonts w:ascii="Liberation Serif" w:hAnsi="Liberation Serif"/>
          <w:b w:val="0"/>
          <w:sz w:val="28"/>
          <w:szCs w:val="28"/>
        </w:rPr>
        <w:t xml:space="preserve">мая 2021 года №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696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 от 20 июля 2021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 xml:space="preserve"> года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 969, от 02 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сентября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2021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года №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1163, от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18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ноября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2021 года № 1473,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от 28 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декабря 2021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1734</w:t>
      </w:r>
      <w:r w:rsidR="00DB62D2">
        <w:rPr>
          <w:rFonts w:ascii="Liberation Serif" w:hAnsi="Liberation Serif"/>
          <w:b w:val="0"/>
          <w:sz w:val="28"/>
          <w:szCs w:val="28"/>
        </w:rPr>
        <w:t>, от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DB62D2">
        <w:rPr>
          <w:rFonts w:ascii="Liberation Serif" w:hAnsi="Liberation Serif"/>
          <w:b w:val="0"/>
          <w:sz w:val="28"/>
          <w:szCs w:val="28"/>
        </w:rPr>
        <w:t>24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марта 2022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352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 31 мая 2022 года № 718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 11 ноября 2022 года № 1797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 15 декабря 2022 года № 2035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от </w:t>
      </w:r>
      <w:r w:rsidR="0098745B">
        <w:rPr>
          <w:rFonts w:ascii="Liberation Serif" w:hAnsi="Liberation Serif"/>
          <w:b w:val="0"/>
          <w:sz w:val="28"/>
          <w:szCs w:val="28"/>
        </w:rPr>
        <w:t>22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февраля 2023 года № 208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от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10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ноября</w:t>
      </w:r>
      <w:proofErr w:type="gramEnd"/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924247" w:rsidRPr="0075089B">
        <w:rPr>
          <w:rFonts w:ascii="Liberation Serif" w:hAnsi="Liberation Serif"/>
          <w:b w:val="0"/>
          <w:sz w:val="28"/>
          <w:szCs w:val="28"/>
        </w:rPr>
        <w:t>2023 года № 1570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от 22 февраля 2024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268</w:t>
      </w:r>
      <w:r w:rsidR="00DB62D2">
        <w:rPr>
          <w:rFonts w:ascii="Liberation Serif" w:hAnsi="Liberation Serif"/>
          <w:b w:val="0"/>
          <w:sz w:val="28"/>
          <w:szCs w:val="28"/>
        </w:rPr>
        <w:t>, от 26 марта 2024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445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211B06">
        <w:rPr>
          <w:rFonts w:ascii="Liberation Serif" w:hAnsi="Liberation Serif"/>
          <w:b w:val="0"/>
          <w:sz w:val="28"/>
          <w:szCs w:val="28"/>
        </w:rPr>
        <w:t xml:space="preserve"> от </w:t>
      </w:r>
      <w:r w:rsidR="00DB62D2">
        <w:rPr>
          <w:rFonts w:ascii="Liberation Serif" w:hAnsi="Liberation Serif"/>
          <w:b w:val="0"/>
          <w:sz w:val="28"/>
          <w:szCs w:val="28"/>
        </w:rPr>
        <w:t>0</w:t>
      </w:r>
      <w:r w:rsidR="00211B06">
        <w:rPr>
          <w:rFonts w:ascii="Liberation Serif" w:hAnsi="Liberation Serif"/>
          <w:b w:val="0"/>
          <w:sz w:val="28"/>
          <w:szCs w:val="28"/>
        </w:rPr>
        <w:t>3 июля 2024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1051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DB62D2">
        <w:rPr>
          <w:rFonts w:ascii="Liberation Serif" w:hAnsi="Liberation Serif"/>
          <w:b w:val="0"/>
          <w:sz w:val="28"/>
          <w:szCs w:val="28"/>
        </w:rPr>
        <w:t>0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2</w:t>
      </w:r>
      <w:r w:rsidR="00211B06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ноября 2024 года № 1694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от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211B06">
        <w:rPr>
          <w:rFonts w:ascii="Liberation Serif" w:hAnsi="Liberation Serif"/>
          <w:b w:val="0"/>
          <w:sz w:val="28"/>
          <w:szCs w:val="28"/>
        </w:rPr>
        <w:t>27 декабря 2024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года № 2199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>,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 постановлени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ями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администрации Кушвинск</w:t>
      </w:r>
      <w:r w:rsidR="00C46017" w:rsidRPr="0075089B">
        <w:rPr>
          <w:rFonts w:ascii="Liberation Serif" w:hAnsi="Liberation Serif"/>
          <w:b w:val="0"/>
          <w:sz w:val="28"/>
          <w:szCs w:val="28"/>
        </w:rPr>
        <w:t>ого муниципального округа от 14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 xml:space="preserve">февраля 2025 </w:t>
      </w:r>
      <w:r w:rsidR="00F400D2" w:rsidRPr="0075089B">
        <w:rPr>
          <w:rFonts w:ascii="Liberation Serif" w:hAnsi="Liberation Serif"/>
          <w:b w:val="0"/>
          <w:sz w:val="28"/>
          <w:szCs w:val="28"/>
        </w:rPr>
        <w:t xml:space="preserve">года 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№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 </w:t>
      </w:r>
      <w:r w:rsidR="00924247" w:rsidRPr="0075089B">
        <w:rPr>
          <w:rFonts w:ascii="Liberation Serif" w:hAnsi="Liberation Serif"/>
          <w:b w:val="0"/>
          <w:sz w:val="28"/>
          <w:szCs w:val="28"/>
        </w:rPr>
        <w:t>83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>, от 25 марта 2025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 года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 xml:space="preserve"> №</w:t>
      </w:r>
      <w:r w:rsidR="0098745B">
        <w:rPr>
          <w:rFonts w:ascii="Liberation Serif" w:hAnsi="Liberation Serif"/>
          <w:b w:val="0"/>
          <w:sz w:val="28"/>
          <w:szCs w:val="28"/>
        </w:rPr>
        <w:t> 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 xml:space="preserve">474, от 11 апреля 2025 года № 615, от </w:t>
      </w:r>
      <w:r w:rsidR="0098745B">
        <w:rPr>
          <w:rFonts w:ascii="Liberation Serif" w:hAnsi="Liberation Serif"/>
          <w:b w:val="0"/>
          <w:sz w:val="28"/>
          <w:szCs w:val="28"/>
        </w:rPr>
        <w:t>11 июня 2025</w:t>
      </w:r>
      <w:proofErr w:type="gramEnd"/>
      <w:r w:rsidR="0098745B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98745B">
        <w:rPr>
          <w:rFonts w:ascii="Liberation Serif" w:hAnsi="Liberation Serif"/>
          <w:b w:val="0"/>
          <w:sz w:val="28"/>
          <w:szCs w:val="28"/>
        </w:rPr>
        <w:t>года № 1038, от 25 авгу</w:t>
      </w:r>
      <w:r w:rsidR="000B0EFE">
        <w:rPr>
          <w:rFonts w:ascii="Liberation Serif" w:hAnsi="Liberation Serif"/>
          <w:b w:val="0"/>
          <w:sz w:val="28"/>
          <w:szCs w:val="28"/>
        </w:rPr>
        <w:t>ста </w:t>
      </w:r>
      <w:r w:rsidR="0098745B">
        <w:rPr>
          <w:rFonts w:ascii="Liberation Serif" w:hAnsi="Liberation Serif"/>
          <w:b w:val="0"/>
          <w:sz w:val="28"/>
          <w:szCs w:val="28"/>
        </w:rPr>
        <w:t xml:space="preserve">2025 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>года № 1484, от 12 декабря 2025 года №</w:t>
      </w:r>
      <w:r w:rsidR="0098745B">
        <w:rPr>
          <w:rFonts w:ascii="Liberation Serif" w:hAnsi="Liberation Serif"/>
          <w:b w:val="0"/>
          <w:sz w:val="28"/>
          <w:szCs w:val="28"/>
        </w:rPr>
        <w:t xml:space="preserve"> 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>2218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, постановлением Администрации Кушви</w:t>
      </w:r>
      <w:r w:rsidR="00DB62D2">
        <w:rPr>
          <w:rFonts w:ascii="Liberation Serif" w:hAnsi="Liberation Serif"/>
          <w:b w:val="0"/>
          <w:sz w:val="28"/>
          <w:szCs w:val="28"/>
        </w:rPr>
        <w:t xml:space="preserve">нского муниципального округа от 06 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>марта 2026 года №289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 xml:space="preserve">), </w:t>
      </w:r>
      <w:r w:rsidR="004F4F8B" w:rsidRPr="0075089B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руководствуясь Уставом Кушвинского муниципального округа Свердловской области, 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>в целях обеспечения отдыха, оздоровления и занятости детей и подростков в</w:t>
      </w:r>
      <w:r w:rsidR="00272B8E" w:rsidRPr="0075089B">
        <w:rPr>
          <w:rFonts w:ascii="Liberation Serif" w:hAnsi="Liberation Serif"/>
          <w:b w:val="0"/>
          <w:sz w:val="28"/>
          <w:szCs w:val="28"/>
        </w:rPr>
        <w:t xml:space="preserve"> </w:t>
      </w:r>
      <w:r w:rsidR="0098745B">
        <w:rPr>
          <w:rFonts w:ascii="Liberation Serif" w:hAnsi="Liberation Serif"/>
          <w:b w:val="0"/>
          <w:sz w:val="28"/>
          <w:szCs w:val="28"/>
        </w:rPr>
        <w:t xml:space="preserve">каникулярное время в </w:t>
      </w:r>
      <w:r w:rsidR="004F4F8B" w:rsidRPr="0075089B">
        <w:rPr>
          <w:rFonts w:ascii="Liberation Serif" w:hAnsi="Liberation Serif"/>
          <w:b w:val="0"/>
          <w:sz w:val="28"/>
          <w:szCs w:val="28"/>
        </w:rPr>
        <w:t>Кушвинском муниципальном округе, Администрация Кушвинского муниципального округа</w:t>
      </w:r>
      <w:proofErr w:type="gramEnd"/>
    </w:p>
    <w:p w:rsidR="008C6618" w:rsidRPr="000B0EFE" w:rsidRDefault="008C6618" w:rsidP="00FE6384">
      <w:pPr>
        <w:spacing w:after="0" w:line="240" w:lineRule="auto"/>
        <w:jc w:val="both"/>
        <w:rPr>
          <w:b/>
        </w:rPr>
      </w:pPr>
      <w:r w:rsidRPr="000B0EFE">
        <w:rPr>
          <w:b/>
        </w:rPr>
        <w:t>ПОСТАНОВЛЯЕТ:</w:t>
      </w:r>
    </w:p>
    <w:p w:rsidR="004F4F8B" w:rsidRPr="00FE6384" w:rsidRDefault="004F4F8B" w:rsidP="0075089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089B">
        <w:rPr>
          <w:rFonts w:cs="Liberation Serif"/>
        </w:rPr>
        <w:t>Внести в постановление администрации Кушвинского муниципального округа от 05 февраля 202</w:t>
      </w:r>
      <w:r w:rsidR="00825E5F">
        <w:rPr>
          <w:rFonts w:cs="Liberation Serif"/>
        </w:rPr>
        <w:t>6</w:t>
      </w:r>
      <w:r w:rsidRPr="0075089B">
        <w:rPr>
          <w:rFonts w:cs="Liberation Serif"/>
        </w:rPr>
        <w:t xml:space="preserve"> года № </w:t>
      </w:r>
      <w:r w:rsidR="00825E5F">
        <w:rPr>
          <w:rFonts w:cs="Liberation Serif"/>
        </w:rPr>
        <w:t>163</w:t>
      </w:r>
      <w:r w:rsidRPr="0075089B">
        <w:rPr>
          <w:rFonts w:cs="Liberation Serif"/>
        </w:rPr>
        <w:t xml:space="preserve"> «</w:t>
      </w:r>
      <w:r w:rsidRPr="0075089B">
        <w:rPr>
          <w:iCs/>
        </w:rPr>
        <w:t>О мерах по обеспечению отдыха, оздоровления и занятости детей и подростков в каникулярное время в Кушвинском муниципальном округе в 2026 году</w:t>
      </w:r>
      <w:r w:rsidRPr="0075089B">
        <w:rPr>
          <w:rFonts w:cs="Liberation Serif"/>
        </w:rPr>
        <w:t xml:space="preserve">» </w:t>
      </w:r>
      <w:r w:rsidR="00B3266E" w:rsidRPr="0075089B">
        <w:rPr>
          <w:rFonts w:cs="Liberation Serif"/>
        </w:rPr>
        <w:t xml:space="preserve">(далее – Постановление) </w:t>
      </w:r>
      <w:r w:rsidRPr="0075089B">
        <w:rPr>
          <w:rFonts w:cs="Liberation Serif"/>
        </w:rPr>
        <w:t xml:space="preserve">следующие изменения: </w:t>
      </w:r>
    </w:p>
    <w:p w:rsidR="00FE6384" w:rsidRPr="0075089B" w:rsidRDefault="00FE6384" w:rsidP="00FE638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дополнить пункт 1 Постановления подпунктом 3 следующего содержания:</w:t>
      </w:r>
    </w:p>
    <w:p w:rsidR="004F4F8B" w:rsidRPr="0075089B" w:rsidRDefault="00FE6384" w:rsidP="00FE6384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«3) </w:t>
      </w:r>
      <w:r w:rsidR="00B3266E" w:rsidRPr="0075089B">
        <w:t>среднюю стоимость путёвок в организации отдыха и оздоровления детей в 2026 году в Кушвинском муниципальном округе (прилагается)</w:t>
      </w:r>
      <w:proofErr w:type="gramStart"/>
      <w:r>
        <w:t>;</w:t>
      </w:r>
      <w:r w:rsidR="00B3266E" w:rsidRPr="0075089B">
        <w:t>»</w:t>
      </w:r>
      <w:proofErr w:type="gramEnd"/>
      <w:r w:rsidR="00B3266E" w:rsidRPr="0075089B">
        <w:t>;</w:t>
      </w:r>
    </w:p>
    <w:p w:rsidR="00FE6384" w:rsidRDefault="00FE6384" w:rsidP="00FE638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</w:pPr>
      <w:r>
        <w:t>д</w:t>
      </w:r>
      <w:r w:rsidR="00B3266E" w:rsidRPr="0075089B">
        <w:t>ополнить пункт 1 Постановления подпунктом 4</w:t>
      </w:r>
      <w:r>
        <w:t xml:space="preserve"> следующего содержания:</w:t>
      </w:r>
      <w:r w:rsidR="00B3266E" w:rsidRPr="0075089B">
        <w:t xml:space="preserve"> </w:t>
      </w:r>
    </w:p>
    <w:p w:rsidR="00B3266E" w:rsidRDefault="00B3266E" w:rsidP="00FE6384">
      <w:pPr>
        <w:pStyle w:val="a3"/>
        <w:tabs>
          <w:tab w:val="left" w:pos="0"/>
        </w:tabs>
        <w:spacing w:after="0" w:line="240" w:lineRule="auto"/>
        <w:ind w:left="0" w:firstLine="709"/>
        <w:jc w:val="both"/>
      </w:pPr>
      <w:r w:rsidRPr="0075089B">
        <w:t>«</w:t>
      </w:r>
      <w:r w:rsidR="00FE6384">
        <w:t xml:space="preserve">4) </w:t>
      </w:r>
      <w:r w:rsidRPr="0075089B">
        <w:t>Порядок зачисления и расходования субсидии из областного бюджета местному бюджету, средств местного бюджета и внебюджетных средств на осуществление мероприятий по обеспечению организации отдыха детей в каникулярное время,</w:t>
      </w:r>
      <w:r w:rsidRPr="005A3C48">
        <w:t xml:space="preserve"> включая мероприятия по обеспечению безопасности их жизни и здоровья (прилагается)</w:t>
      </w:r>
      <w:r w:rsidR="00FE6384">
        <w:t>.</w:t>
      </w:r>
      <w:r>
        <w:t>»</w:t>
      </w:r>
      <w:r w:rsidR="00FE6384">
        <w:t>.</w:t>
      </w:r>
    </w:p>
    <w:p w:rsidR="00BD399B" w:rsidRDefault="00BD399B" w:rsidP="00BD399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2</w:t>
      </w:r>
      <w:r w:rsidRPr="005A3C48">
        <w:t>.</w:t>
      </w:r>
      <w:r>
        <w:t> </w:t>
      </w:r>
      <w:r w:rsidRPr="000C5D98">
        <w:t xml:space="preserve">Опубликовать настоящее постановление в газете «Муниципальный вестник» и разместить на официальном сайте Кушвинского </w:t>
      </w:r>
      <w:r>
        <w:t>муниципального</w:t>
      </w:r>
      <w:r w:rsidRPr="000C5D98">
        <w:t xml:space="preserve"> округа в</w:t>
      </w:r>
      <w:r>
        <w:t> </w:t>
      </w:r>
      <w:r w:rsidRPr="000C5D98">
        <w:t>информационно-телекоммуникационной сети Интернет.</w:t>
      </w:r>
    </w:p>
    <w:p w:rsidR="00BD399B" w:rsidRDefault="00BD399B" w:rsidP="00BD399B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</w:rPr>
      </w:pPr>
    </w:p>
    <w:p w:rsidR="00272B8E" w:rsidRPr="0050587E" w:rsidRDefault="00272B8E" w:rsidP="00BD399B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</w:rPr>
      </w:pPr>
    </w:p>
    <w:p w:rsidR="00BD399B" w:rsidRPr="000C5D98" w:rsidRDefault="00BD399B" w:rsidP="00BD399B">
      <w:pPr>
        <w:spacing w:after="0" w:line="260" w:lineRule="auto"/>
        <w:rPr>
          <w:rFonts w:eastAsia="Times New Roman"/>
        </w:rPr>
      </w:pPr>
      <w:r>
        <w:rPr>
          <w:rFonts w:eastAsia="Times New Roman"/>
        </w:rPr>
        <w:t>Г</w:t>
      </w:r>
      <w:r w:rsidRPr="000C5D98">
        <w:rPr>
          <w:rFonts w:eastAsia="Times New Roman"/>
        </w:rPr>
        <w:t>лав</w:t>
      </w:r>
      <w:r>
        <w:rPr>
          <w:rFonts w:eastAsia="Times New Roman"/>
        </w:rPr>
        <w:t>а</w:t>
      </w:r>
      <w:r w:rsidRPr="000C5D98">
        <w:rPr>
          <w:rFonts w:eastAsia="Times New Roman"/>
        </w:rPr>
        <w:t xml:space="preserve"> Кушвинского </w:t>
      </w:r>
      <w:r>
        <w:rPr>
          <w:rFonts w:eastAsia="Times New Roman"/>
        </w:rPr>
        <w:t>муниципального</w:t>
      </w:r>
      <w:r w:rsidRPr="000C5D98">
        <w:rPr>
          <w:rFonts w:eastAsia="Times New Roman"/>
        </w:rPr>
        <w:t xml:space="preserve"> округа  </w:t>
      </w:r>
      <w:r>
        <w:rPr>
          <w:rFonts w:eastAsia="Times New Roman"/>
        </w:rPr>
        <w:t xml:space="preserve">    </w:t>
      </w:r>
      <w:r w:rsidR="000B0EFE">
        <w:rPr>
          <w:rFonts w:eastAsia="Times New Roman"/>
        </w:rPr>
        <w:t xml:space="preserve">  </w:t>
      </w:r>
      <w:bookmarkStart w:id="0" w:name="_GoBack"/>
      <w:bookmarkEnd w:id="0"/>
      <w:r>
        <w:rPr>
          <w:rFonts w:eastAsia="Times New Roman"/>
        </w:rPr>
        <w:t xml:space="preserve">                            </w:t>
      </w:r>
      <w:r w:rsidRPr="000C5D98">
        <w:rPr>
          <w:rFonts w:eastAsia="Times New Roman"/>
        </w:rPr>
        <w:t xml:space="preserve">   </w:t>
      </w:r>
      <w:r>
        <w:rPr>
          <w:rFonts w:eastAsia="Times New Roman"/>
        </w:rPr>
        <w:t>М.В. Слепухин</w:t>
      </w:r>
    </w:p>
    <w:p w:rsidR="004E31E9" w:rsidRDefault="00BD399B" w:rsidP="00BD399B">
      <w:pPr>
        <w:jc w:val="center"/>
        <w:rPr>
          <w:rFonts w:eastAsia="Calibri" w:cs="Times New Roman"/>
        </w:rPr>
      </w:pPr>
      <w:r w:rsidRPr="0098745B">
        <w:rPr>
          <w:rFonts w:eastAsia="Calibri" w:cs="Times New Roman"/>
        </w:rPr>
        <w:t>%SIGN_STAMP%</w:t>
      </w:r>
    </w:p>
    <w:p w:rsidR="00B14B9F" w:rsidRDefault="00B14B9F" w:rsidP="00BD399B">
      <w:pPr>
        <w:jc w:val="center"/>
        <w:rPr>
          <w:rFonts w:eastAsia="Calibri" w:cs="Times New Roman"/>
        </w:rPr>
      </w:pPr>
    </w:p>
    <w:p w:rsidR="00B14B9F" w:rsidRPr="00C90559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lastRenderedPageBreak/>
        <w:t xml:space="preserve">УТВЕРЖДЕНА </w:t>
      </w:r>
    </w:p>
    <w:p w:rsidR="00B14B9F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t xml:space="preserve">постановлением Администрации </w:t>
      </w:r>
    </w:p>
    <w:p w:rsidR="00B14B9F" w:rsidRPr="00C90559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t xml:space="preserve">Кушвинского муниципального округа </w:t>
      </w:r>
    </w:p>
    <w:p w:rsidR="00B14B9F" w:rsidRPr="00B14B9F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t>от</w:t>
      </w:r>
      <w:r w:rsidRPr="008A6D5B">
        <w:rPr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u w:val="single"/>
        </w:rPr>
        <w:t>20.03.2026</w:t>
      </w:r>
      <w:r w:rsidRPr="008A6D5B">
        <w:rPr>
          <w:color w:val="000000"/>
          <w:sz w:val="24"/>
          <w:szCs w:val="24"/>
          <w:lang w:val="en-US"/>
        </w:rPr>
        <w:t xml:space="preserve"> </w:t>
      </w:r>
      <w:r w:rsidRPr="008A6D5B">
        <w:rPr>
          <w:sz w:val="24"/>
          <w:szCs w:val="24"/>
          <w:lang w:val="en-US"/>
        </w:rPr>
        <w:t xml:space="preserve">№ </w:t>
      </w:r>
      <w:r>
        <w:rPr>
          <w:color w:val="000000"/>
          <w:sz w:val="24"/>
          <w:szCs w:val="24"/>
          <w:u w:val="single"/>
        </w:rPr>
        <w:t>376</w:t>
      </w:r>
    </w:p>
    <w:p w:rsidR="00B14B9F" w:rsidRPr="00B44705" w:rsidRDefault="00B14B9F" w:rsidP="00B14B9F">
      <w:pPr>
        <w:spacing w:after="0" w:line="240" w:lineRule="auto"/>
        <w:ind w:left="4956"/>
        <w:rPr>
          <w:iCs/>
          <w:sz w:val="24"/>
          <w:szCs w:val="24"/>
        </w:rPr>
      </w:pPr>
      <w:r>
        <w:rPr>
          <w:iCs/>
          <w:sz w:val="24"/>
          <w:szCs w:val="24"/>
        </w:rPr>
        <w:t>«</w:t>
      </w:r>
      <w:r w:rsidRPr="00B44705">
        <w:rPr>
          <w:iCs/>
          <w:sz w:val="24"/>
          <w:szCs w:val="24"/>
        </w:rPr>
        <w:t>О внесении изменений в постановление администрации Кушвинского муниципального округа от 05 февраля 2026 года № 163</w:t>
      </w:r>
    </w:p>
    <w:p w:rsidR="00B14B9F" w:rsidRPr="00B44705" w:rsidRDefault="00B14B9F" w:rsidP="00B14B9F">
      <w:pPr>
        <w:spacing w:after="0" w:line="240" w:lineRule="auto"/>
        <w:ind w:left="4956"/>
        <w:rPr>
          <w:iCs/>
          <w:sz w:val="24"/>
          <w:szCs w:val="24"/>
        </w:rPr>
      </w:pPr>
      <w:r w:rsidRPr="00B44705">
        <w:rPr>
          <w:iCs/>
          <w:sz w:val="24"/>
          <w:szCs w:val="24"/>
        </w:rPr>
        <w:t xml:space="preserve"> «О мерах по обеспечению отдыха, оздоровления и занятости детей и подростков в каникулярное время в Кушвинском </w:t>
      </w:r>
    </w:p>
    <w:p w:rsidR="00B14B9F" w:rsidRPr="00B44705" w:rsidRDefault="00B14B9F" w:rsidP="00B14B9F">
      <w:pPr>
        <w:spacing w:after="0" w:line="240" w:lineRule="auto"/>
        <w:ind w:left="4956"/>
        <w:rPr>
          <w:iCs/>
          <w:sz w:val="24"/>
          <w:szCs w:val="24"/>
        </w:rPr>
      </w:pPr>
      <w:r w:rsidRPr="00B44705">
        <w:rPr>
          <w:iCs/>
          <w:sz w:val="24"/>
          <w:szCs w:val="24"/>
        </w:rPr>
        <w:t>му</w:t>
      </w:r>
      <w:r>
        <w:rPr>
          <w:iCs/>
          <w:sz w:val="24"/>
          <w:szCs w:val="24"/>
        </w:rPr>
        <w:t>ниципальном округе в 2026 году»</w:t>
      </w:r>
    </w:p>
    <w:p w:rsidR="00B14B9F" w:rsidRPr="005D7404" w:rsidRDefault="00B14B9F" w:rsidP="00B14B9F">
      <w:pPr>
        <w:spacing w:after="0" w:line="240" w:lineRule="auto"/>
      </w:pPr>
    </w:p>
    <w:p w:rsidR="00B14B9F" w:rsidRPr="005D7404" w:rsidRDefault="00B14B9F" w:rsidP="00B14B9F">
      <w:pPr>
        <w:spacing w:after="0" w:line="240" w:lineRule="auto"/>
      </w:pPr>
    </w:p>
    <w:p w:rsidR="00B14B9F" w:rsidRDefault="00B14B9F" w:rsidP="00B14B9F">
      <w:pPr>
        <w:spacing w:after="0" w:line="240" w:lineRule="auto"/>
        <w:jc w:val="center"/>
        <w:rPr>
          <w:b/>
        </w:rPr>
      </w:pPr>
      <w:r>
        <w:rPr>
          <w:b/>
        </w:rPr>
        <w:t>СРЕДНЯЯ СТОИМОСТЬ</w:t>
      </w:r>
    </w:p>
    <w:p w:rsidR="00B14B9F" w:rsidRDefault="00B14B9F" w:rsidP="00B14B9F">
      <w:pPr>
        <w:spacing w:after="0" w:line="240" w:lineRule="auto"/>
        <w:jc w:val="center"/>
        <w:rPr>
          <w:b/>
        </w:rPr>
      </w:pPr>
      <w:r>
        <w:rPr>
          <w:b/>
        </w:rPr>
        <w:t xml:space="preserve">путевок </w:t>
      </w:r>
      <w:r w:rsidRPr="005A3C48">
        <w:rPr>
          <w:b/>
        </w:rPr>
        <w:t>в организации отдыха и оздоровления детей в 202</w:t>
      </w:r>
      <w:r>
        <w:rPr>
          <w:b/>
        </w:rPr>
        <w:t>6</w:t>
      </w:r>
      <w:r w:rsidRPr="005A3C48">
        <w:rPr>
          <w:b/>
        </w:rPr>
        <w:t xml:space="preserve"> году</w:t>
      </w:r>
    </w:p>
    <w:p w:rsidR="00B14B9F" w:rsidRPr="005A3C48" w:rsidRDefault="00B14B9F" w:rsidP="00B14B9F">
      <w:pPr>
        <w:spacing w:after="0" w:line="240" w:lineRule="auto"/>
        <w:jc w:val="center"/>
        <w:rPr>
          <w:b/>
        </w:rPr>
      </w:pPr>
      <w:r w:rsidRPr="005A3C48">
        <w:rPr>
          <w:b/>
        </w:rPr>
        <w:t xml:space="preserve"> в Кушвинском </w:t>
      </w:r>
      <w:r>
        <w:rPr>
          <w:b/>
        </w:rPr>
        <w:t>муниципальном</w:t>
      </w:r>
      <w:r w:rsidRPr="005A3C48">
        <w:rPr>
          <w:b/>
        </w:rPr>
        <w:t xml:space="preserve"> округе</w:t>
      </w:r>
    </w:p>
    <w:p w:rsidR="00B14B9F" w:rsidRPr="005A3C48" w:rsidRDefault="00B14B9F" w:rsidP="00B14B9F">
      <w:pPr>
        <w:pStyle w:val="1"/>
        <w:spacing w:before="0" w:after="0"/>
        <w:ind w:right="423"/>
        <w:rPr>
          <w:rFonts w:ascii="Liberation Serif" w:hAnsi="Liberation Seri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79"/>
        <w:gridCol w:w="2835"/>
      </w:tblGrid>
      <w:tr w:rsidR="00B14B9F" w:rsidRPr="005A3C48" w:rsidTr="0073620A">
        <w:trPr>
          <w:cantSplit/>
          <w:trHeight w:val="976"/>
        </w:trPr>
        <w:tc>
          <w:tcPr>
            <w:tcW w:w="709" w:type="dxa"/>
          </w:tcPr>
          <w:p w:rsidR="00B14B9F" w:rsidRPr="005A3C48" w:rsidRDefault="00B14B9F" w:rsidP="0073620A">
            <w:pPr>
              <w:spacing w:after="0" w:line="240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79" w:type="dxa"/>
          </w:tcPr>
          <w:p w:rsidR="00B14B9F" w:rsidRPr="005A3C48" w:rsidRDefault="00B14B9F" w:rsidP="0073620A">
            <w:pPr>
              <w:spacing w:after="0" w:line="240" w:lineRule="auto"/>
              <w:jc w:val="center"/>
              <w:rPr>
                <w:i/>
                <w:iCs/>
              </w:rPr>
            </w:pPr>
            <w:r w:rsidRPr="005A3C48">
              <w:t>Направление отдыха и оздоровления</w:t>
            </w:r>
          </w:p>
        </w:tc>
        <w:tc>
          <w:tcPr>
            <w:tcW w:w="2835" w:type="dxa"/>
          </w:tcPr>
          <w:p w:rsidR="00B14B9F" w:rsidRPr="005A3C48" w:rsidRDefault="00B14B9F" w:rsidP="0073620A">
            <w:pPr>
              <w:spacing w:after="0" w:line="240" w:lineRule="auto"/>
              <w:jc w:val="center"/>
              <w:rPr>
                <w:iCs/>
              </w:rPr>
            </w:pPr>
            <w:r w:rsidRPr="005A3C48">
              <w:rPr>
                <w:iCs/>
              </w:rPr>
              <w:t>Средняя стоимость путевки, руб. *</w:t>
            </w:r>
          </w:p>
        </w:tc>
      </w:tr>
      <w:tr w:rsidR="00B14B9F" w:rsidRPr="005A3C48" w:rsidTr="0073620A">
        <w:trPr>
          <w:cantSplit/>
          <w:trHeight w:val="328"/>
        </w:trPr>
        <w:tc>
          <w:tcPr>
            <w:tcW w:w="709" w:type="dxa"/>
          </w:tcPr>
          <w:p w:rsidR="00B14B9F" w:rsidRPr="000853B6" w:rsidRDefault="00B14B9F" w:rsidP="00736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B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14B9F" w:rsidRPr="000853B6" w:rsidRDefault="00B14B9F" w:rsidP="00736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B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14B9F" w:rsidRPr="000853B6" w:rsidRDefault="00B14B9F" w:rsidP="0073620A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0853B6">
              <w:rPr>
                <w:iCs/>
                <w:sz w:val="24"/>
                <w:szCs w:val="24"/>
              </w:rPr>
              <w:t>3</w:t>
            </w:r>
          </w:p>
        </w:tc>
      </w:tr>
      <w:tr w:rsidR="00B14B9F" w:rsidRPr="005A3C48" w:rsidTr="0073620A">
        <w:tc>
          <w:tcPr>
            <w:tcW w:w="709" w:type="dxa"/>
          </w:tcPr>
          <w:p w:rsidR="00B14B9F" w:rsidRDefault="00B14B9F" w:rsidP="0073620A">
            <w:pPr>
              <w:spacing w:after="0" w:line="240" w:lineRule="auto"/>
            </w:pPr>
            <w:r>
              <w:t>1.</w:t>
            </w:r>
          </w:p>
        </w:tc>
        <w:tc>
          <w:tcPr>
            <w:tcW w:w="6379" w:type="dxa"/>
          </w:tcPr>
          <w:p w:rsidR="00B14B9F" w:rsidRPr="005A3C48" w:rsidRDefault="00B14B9F" w:rsidP="0073620A">
            <w:pPr>
              <w:spacing w:after="0" w:line="240" w:lineRule="auto"/>
            </w:pPr>
            <w:r>
              <w:t>С</w:t>
            </w:r>
            <w:r w:rsidRPr="005A3C48">
              <w:t>анатории и санаторные оздоровительные лагеря круглогодичного действия</w:t>
            </w:r>
          </w:p>
        </w:tc>
        <w:tc>
          <w:tcPr>
            <w:tcW w:w="2835" w:type="dxa"/>
          </w:tcPr>
          <w:p w:rsidR="00B14B9F" w:rsidRPr="00084FA1" w:rsidRDefault="00B14B9F" w:rsidP="0073620A">
            <w:pPr>
              <w:spacing w:after="0" w:line="240" w:lineRule="auto"/>
              <w:jc w:val="center"/>
              <w:rPr>
                <w:color w:val="000000"/>
              </w:rPr>
            </w:pPr>
            <w:r w:rsidRPr="00084FA1">
              <w:rPr>
                <w:color w:val="000000"/>
              </w:rPr>
              <w:t>48 167,00</w:t>
            </w:r>
          </w:p>
        </w:tc>
      </w:tr>
      <w:tr w:rsidR="00B14B9F" w:rsidRPr="005A3C48" w:rsidTr="0073620A">
        <w:tc>
          <w:tcPr>
            <w:tcW w:w="709" w:type="dxa"/>
          </w:tcPr>
          <w:p w:rsidR="00B14B9F" w:rsidRDefault="00B14B9F" w:rsidP="0073620A">
            <w:pPr>
              <w:spacing w:after="0" w:line="240" w:lineRule="auto"/>
            </w:pPr>
            <w:r>
              <w:t>2.</w:t>
            </w:r>
          </w:p>
        </w:tc>
        <w:tc>
          <w:tcPr>
            <w:tcW w:w="6379" w:type="dxa"/>
          </w:tcPr>
          <w:p w:rsidR="00B14B9F" w:rsidRPr="005A3C48" w:rsidRDefault="00B14B9F" w:rsidP="0073620A">
            <w:pPr>
              <w:spacing w:after="0" w:line="240" w:lineRule="auto"/>
            </w:pPr>
            <w:r>
              <w:t>З</w:t>
            </w:r>
            <w:r w:rsidRPr="005A3C48">
              <w:t xml:space="preserve">агородные оздоровительные лагеря </w:t>
            </w:r>
          </w:p>
          <w:p w:rsidR="00B14B9F" w:rsidRPr="005A3C48" w:rsidRDefault="00B14B9F" w:rsidP="0073620A">
            <w:pPr>
              <w:spacing w:after="0" w:line="240" w:lineRule="auto"/>
            </w:pPr>
            <w:r w:rsidRPr="005A3C48">
              <w:t>с продолжительностью смены 7 дней в весенний, осенний период</w:t>
            </w:r>
          </w:p>
        </w:tc>
        <w:tc>
          <w:tcPr>
            <w:tcW w:w="2835" w:type="dxa"/>
          </w:tcPr>
          <w:p w:rsidR="00B14B9F" w:rsidRPr="00084FA1" w:rsidRDefault="00B14B9F" w:rsidP="0073620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16 472</w:t>
            </w:r>
            <w:r w:rsidRPr="00084FA1">
              <w:rPr>
                <w:color w:val="000000"/>
              </w:rPr>
              <w:t>,00</w:t>
            </w:r>
          </w:p>
        </w:tc>
      </w:tr>
      <w:tr w:rsidR="00B14B9F" w:rsidRPr="005A3C48" w:rsidTr="0073620A">
        <w:tc>
          <w:tcPr>
            <w:tcW w:w="709" w:type="dxa"/>
          </w:tcPr>
          <w:p w:rsidR="00B14B9F" w:rsidRDefault="00B14B9F" w:rsidP="0073620A">
            <w:pPr>
              <w:spacing w:after="0" w:line="240" w:lineRule="auto"/>
            </w:pPr>
            <w:r>
              <w:t>3.</w:t>
            </w:r>
          </w:p>
        </w:tc>
        <w:tc>
          <w:tcPr>
            <w:tcW w:w="6379" w:type="dxa"/>
          </w:tcPr>
          <w:p w:rsidR="00B14B9F" w:rsidRPr="005A3C48" w:rsidRDefault="00B14B9F" w:rsidP="0073620A">
            <w:pPr>
              <w:spacing w:after="0" w:line="240" w:lineRule="auto"/>
            </w:pPr>
            <w:r>
              <w:t>З</w:t>
            </w:r>
            <w:r w:rsidRPr="005A3C48">
              <w:t xml:space="preserve">агородные оздоровительные лагеря </w:t>
            </w:r>
          </w:p>
          <w:p w:rsidR="00B14B9F" w:rsidRPr="005A3C48" w:rsidRDefault="00B14B9F" w:rsidP="0073620A">
            <w:pPr>
              <w:spacing w:after="0" w:line="240" w:lineRule="auto"/>
            </w:pPr>
            <w:r w:rsidRPr="005A3C48">
              <w:t xml:space="preserve">с продолжительностью смены 14 дней </w:t>
            </w:r>
          </w:p>
        </w:tc>
        <w:tc>
          <w:tcPr>
            <w:tcW w:w="2835" w:type="dxa"/>
          </w:tcPr>
          <w:p w:rsidR="00B14B9F" w:rsidRPr="00084FA1" w:rsidRDefault="00B14B9F" w:rsidP="0073620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32 944</w:t>
            </w:r>
            <w:r w:rsidRPr="00084FA1">
              <w:rPr>
                <w:color w:val="000000"/>
              </w:rPr>
              <w:t>,00</w:t>
            </w:r>
          </w:p>
        </w:tc>
      </w:tr>
    </w:tbl>
    <w:p w:rsidR="00B14B9F" w:rsidRPr="005A3C48" w:rsidRDefault="00B14B9F" w:rsidP="00B14B9F">
      <w:pPr>
        <w:spacing w:after="0" w:line="240" w:lineRule="auto"/>
        <w:ind w:firstLine="720"/>
        <w:jc w:val="both"/>
        <w:rPr>
          <w:spacing w:val="-4"/>
          <w:sz w:val="22"/>
          <w:szCs w:val="22"/>
        </w:rPr>
      </w:pPr>
      <w:r w:rsidRPr="005A3C48">
        <w:rPr>
          <w:rStyle w:val="ae"/>
        </w:rPr>
        <w:t>*</w:t>
      </w:r>
      <w:r w:rsidRPr="005A3C48">
        <w:rPr>
          <w:spacing w:val="-4"/>
          <w:sz w:val="22"/>
          <w:szCs w:val="22"/>
        </w:rPr>
        <w:t xml:space="preserve">  Средняя стоимость путевки определенна по результатам мониторинга цен.</w:t>
      </w:r>
    </w:p>
    <w:p w:rsidR="00B14B9F" w:rsidRPr="005A3C48" w:rsidRDefault="00B14B9F" w:rsidP="00B14B9F">
      <w:pPr>
        <w:spacing w:after="0" w:line="240" w:lineRule="auto"/>
        <w:ind w:firstLine="720"/>
        <w:jc w:val="both"/>
        <w:rPr>
          <w:spacing w:val="-4"/>
          <w:sz w:val="22"/>
          <w:szCs w:val="22"/>
        </w:rPr>
      </w:pPr>
    </w:p>
    <w:p w:rsidR="00B14B9F" w:rsidRPr="00DE71D7" w:rsidRDefault="00B14B9F" w:rsidP="00B14B9F">
      <w:pPr>
        <w:spacing w:after="0" w:line="240" w:lineRule="auto"/>
        <w:ind w:firstLine="720"/>
        <w:jc w:val="both"/>
        <w:rPr>
          <w:rFonts w:cs="Liberation Serif"/>
          <w:spacing w:val="-4"/>
        </w:rPr>
      </w:pPr>
      <w:r w:rsidRPr="00DE71D7">
        <w:rPr>
          <w:rFonts w:cs="Liberation Serif"/>
          <w:spacing w:val="-4"/>
        </w:rPr>
        <w:t>Стоимость путевки в</w:t>
      </w:r>
      <w:r w:rsidRPr="00DE71D7">
        <w:rPr>
          <w:rFonts w:cs="Liberation Serif"/>
        </w:rPr>
        <w:t xml:space="preserve"> </w:t>
      </w:r>
      <w:r w:rsidRPr="00DE71D7">
        <w:rPr>
          <w:rFonts w:cs="Liberation Serif"/>
          <w:spacing w:val="-4"/>
        </w:rPr>
        <w:t xml:space="preserve">лагерях дневного пребывания с продолжительностью смены: </w:t>
      </w:r>
    </w:p>
    <w:p w:rsidR="00B14B9F" w:rsidRPr="000D73D9" w:rsidRDefault="00B14B9F" w:rsidP="00B14B9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Liberation Serif"/>
          <w:color w:val="000000"/>
          <w:spacing w:val="-4"/>
        </w:rPr>
      </w:pPr>
      <w:r w:rsidRPr="000D73D9">
        <w:rPr>
          <w:rFonts w:cs="Liberation Serif"/>
          <w:color w:val="000000"/>
          <w:spacing w:val="-4"/>
        </w:rPr>
        <w:t xml:space="preserve">7 дней составляет </w:t>
      </w:r>
      <w:r>
        <w:rPr>
          <w:rFonts w:cs="Liberation Serif"/>
          <w:color w:val="000000"/>
          <w:spacing w:val="-4"/>
        </w:rPr>
        <w:t>1 911</w:t>
      </w:r>
      <w:r w:rsidRPr="000D73D9">
        <w:rPr>
          <w:rFonts w:cs="Liberation Serif"/>
          <w:color w:val="000000"/>
          <w:spacing w:val="-4"/>
        </w:rPr>
        <w:t>,00 рублей. В стоимость путевки с продолжительностью смены 7 дней включены следующие расходы: питание 1 </w:t>
      </w:r>
      <w:r>
        <w:rPr>
          <w:rFonts w:cs="Liberation Serif"/>
          <w:color w:val="000000"/>
          <w:spacing w:val="-4"/>
        </w:rPr>
        <w:t>771</w:t>
      </w:r>
      <w:r w:rsidRPr="000D73D9">
        <w:rPr>
          <w:rFonts w:cs="Liberation Serif"/>
          <w:color w:val="000000"/>
          <w:spacing w:val="-4"/>
        </w:rPr>
        <w:t>,00 рубл</w:t>
      </w:r>
      <w:r>
        <w:rPr>
          <w:rFonts w:cs="Liberation Serif"/>
          <w:color w:val="000000"/>
          <w:spacing w:val="-4"/>
        </w:rPr>
        <w:t>ь</w:t>
      </w:r>
      <w:r w:rsidRPr="000D73D9">
        <w:rPr>
          <w:rFonts w:cs="Liberation Serif"/>
          <w:color w:val="000000"/>
          <w:spacing w:val="-4"/>
        </w:rPr>
        <w:t xml:space="preserve">, канцелярские товары и игровые материалы – </w:t>
      </w:r>
      <w:r>
        <w:rPr>
          <w:rFonts w:cs="Liberation Serif"/>
          <w:color w:val="000000"/>
          <w:spacing w:val="-4"/>
        </w:rPr>
        <w:t>91</w:t>
      </w:r>
      <w:r w:rsidRPr="000D73D9">
        <w:rPr>
          <w:rFonts w:cs="Liberation Serif"/>
          <w:color w:val="000000"/>
          <w:spacing w:val="-4"/>
        </w:rPr>
        <w:t>,00 рубл</w:t>
      </w:r>
      <w:r>
        <w:rPr>
          <w:rFonts w:cs="Liberation Serif"/>
          <w:color w:val="000000"/>
          <w:spacing w:val="-4"/>
        </w:rPr>
        <w:t>ь</w:t>
      </w:r>
      <w:r w:rsidRPr="000D73D9">
        <w:rPr>
          <w:rFonts w:cs="Liberation Serif"/>
          <w:color w:val="000000"/>
          <w:spacing w:val="-4"/>
        </w:rPr>
        <w:t>, хозяйственные нужды – 4</w:t>
      </w:r>
      <w:r>
        <w:rPr>
          <w:rFonts w:cs="Liberation Serif"/>
          <w:color w:val="000000"/>
          <w:spacing w:val="-4"/>
        </w:rPr>
        <w:t>9</w:t>
      </w:r>
      <w:r w:rsidRPr="000D73D9">
        <w:rPr>
          <w:rFonts w:cs="Liberation Serif"/>
          <w:color w:val="000000"/>
          <w:spacing w:val="-4"/>
        </w:rPr>
        <w:t>,00 рубл</w:t>
      </w:r>
      <w:r>
        <w:rPr>
          <w:rFonts w:cs="Liberation Serif"/>
          <w:color w:val="000000"/>
          <w:spacing w:val="-4"/>
        </w:rPr>
        <w:t>ей</w:t>
      </w:r>
      <w:r w:rsidRPr="000D73D9">
        <w:rPr>
          <w:rFonts w:cs="Liberation Serif"/>
          <w:color w:val="000000"/>
          <w:spacing w:val="-4"/>
        </w:rPr>
        <w:t>.</w:t>
      </w:r>
    </w:p>
    <w:p w:rsidR="00B14B9F" w:rsidRPr="000D73D9" w:rsidRDefault="00B14B9F" w:rsidP="00B14B9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Liberation Serif"/>
          <w:color w:val="000000"/>
          <w:spacing w:val="-4"/>
        </w:rPr>
      </w:pPr>
      <w:r w:rsidRPr="000D73D9">
        <w:rPr>
          <w:rFonts w:cs="Liberation Serif"/>
          <w:color w:val="000000"/>
          <w:spacing w:val="-4"/>
        </w:rPr>
        <w:t>14 дней составляет 3 </w:t>
      </w:r>
      <w:r>
        <w:rPr>
          <w:rFonts w:cs="Liberation Serif"/>
          <w:color w:val="000000"/>
          <w:spacing w:val="-4"/>
        </w:rPr>
        <w:t>822</w:t>
      </w:r>
      <w:r w:rsidRPr="000D73D9">
        <w:rPr>
          <w:rFonts w:cs="Liberation Serif"/>
          <w:color w:val="000000"/>
          <w:spacing w:val="-4"/>
        </w:rPr>
        <w:t>,00 рубл</w:t>
      </w:r>
      <w:r>
        <w:rPr>
          <w:rFonts w:cs="Liberation Serif"/>
          <w:color w:val="000000"/>
          <w:spacing w:val="-4"/>
        </w:rPr>
        <w:t>я</w:t>
      </w:r>
      <w:r w:rsidRPr="000D73D9">
        <w:rPr>
          <w:rFonts w:cs="Liberation Serif"/>
          <w:color w:val="000000"/>
          <w:spacing w:val="-4"/>
        </w:rPr>
        <w:t>. В стоимость путевки с продолжительностью смены 14 дней включены следующие расходы: питание 3 </w:t>
      </w:r>
      <w:r>
        <w:rPr>
          <w:rFonts w:cs="Liberation Serif"/>
          <w:color w:val="000000"/>
          <w:spacing w:val="-4"/>
        </w:rPr>
        <w:t>542</w:t>
      </w:r>
      <w:r w:rsidRPr="000D73D9">
        <w:rPr>
          <w:rFonts w:cs="Liberation Serif"/>
          <w:color w:val="000000"/>
          <w:spacing w:val="-4"/>
        </w:rPr>
        <w:t>,00</w:t>
      </w:r>
      <w:r>
        <w:rPr>
          <w:rFonts w:cs="Liberation Serif"/>
          <w:color w:val="000000"/>
          <w:spacing w:val="-4"/>
        </w:rPr>
        <w:t xml:space="preserve"> </w:t>
      </w:r>
      <w:r w:rsidRPr="000D73D9">
        <w:rPr>
          <w:rFonts w:cs="Liberation Serif"/>
          <w:color w:val="000000"/>
          <w:spacing w:val="-4"/>
        </w:rPr>
        <w:t>рубл</w:t>
      </w:r>
      <w:r>
        <w:rPr>
          <w:rFonts w:cs="Liberation Serif"/>
          <w:color w:val="000000"/>
          <w:spacing w:val="-4"/>
        </w:rPr>
        <w:t>я</w:t>
      </w:r>
      <w:r w:rsidRPr="000D73D9">
        <w:rPr>
          <w:rFonts w:cs="Liberation Serif"/>
          <w:color w:val="000000"/>
          <w:spacing w:val="-4"/>
        </w:rPr>
        <w:t>, канцелярские товары и игровые материалы – 1</w:t>
      </w:r>
      <w:r>
        <w:rPr>
          <w:rFonts w:cs="Liberation Serif"/>
          <w:color w:val="000000"/>
          <w:spacing w:val="-4"/>
        </w:rPr>
        <w:t>82</w:t>
      </w:r>
      <w:r w:rsidRPr="000D73D9">
        <w:rPr>
          <w:rFonts w:cs="Liberation Serif"/>
          <w:color w:val="000000"/>
          <w:spacing w:val="-4"/>
        </w:rPr>
        <w:t>,00 рубл</w:t>
      </w:r>
      <w:r>
        <w:rPr>
          <w:rFonts w:cs="Liberation Serif"/>
          <w:color w:val="000000"/>
          <w:spacing w:val="-4"/>
        </w:rPr>
        <w:t>я</w:t>
      </w:r>
      <w:r w:rsidRPr="000D73D9">
        <w:rPr>
          <w:rFonts w:cs="Liberation Serif"/>
          <w:color w:val="000000"/>
          <w:spacing w:val="-4"/>
        </w:rPr>
        <w:t xml:space="preserve">, хозяйственные нужды – </w:t>
      </w:r>
      <w:r>
        <w:rPr>
          <w:rFonts w:cs="Liberation Serif"/>
          <w:color w:val="000000"/>
          <w:spacing w:val="-4"/>
        </w:rPr>
        <w:t>98</w:t>
      </w:r>
      <w:r w:rsidRPr="000D73D9">
        <w:rPr>
          <w:rFonts w:cs="Liberation Serif"/>
          <w:color w:val="000000"/>
          <w:spacing w:val="-4"/>
        </w:rPr>
        <w:t>,00 рублей.</w:t>
      </w:r>
    </w:p>
    <w:p w:rsidR="00B14B9F" w:rsidRPr="003D4885" w:rsidRDefault="00B14B9F" w:rsidP="00B14B9F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cs="Liberation Serif"/>
          <w:color w:val="000000"/>
          <w:spacing w:val="-4"/>
        </w:rPr>
      </w:pPr>
      <w:r w:rsidRPr="000D73D9">
        <w:rPr>
          <w:rFonts w:cs="Liberation Serif"/>
          <w:color w:val="000000"/>
          <w:spacing w:val="-4"/>
        </w:rPr>
        <w:t>21 день составляет 5 </w:t>
      </w:r>
      <w:r>
        <w:rPr>
          <w:rFonts w:cs="Liberation Serif"/>
          <w:color w:val="000000"/>
          <w:spacing w:val="-4"/>
        </w:rPr>
        <w:t>733</w:t>
      </w:r>
      <w:r w:rsidRPr="000D73D9">
        <w:rPr>
          <w:rFonts w:cs="Liberation Serif"/>
          <w:color w:val="000000"/>
          <w:spacing w:val="-4"/>
        </w:rPr>
        <w:t>,00 рубл</w:t>
      </w:r>
      <w:r>
        <w:rPr>
          <w:rFonts w:cs="Liberation Serif"/>
          <w:color w:val="000000"/>
          <w:spacing w:val="-4"/>
        </w:rPr>
        <w:t>я</w:t>
      </w:r>
      <w:r w:rsidRPr="000D73D9">
        <w:rPr>
          <w:rFonts w:cs="Liberation Serif"/>
          <w:color w:val="000000"/>
          <w:spacing w:val="-4"/>
        </w:rPr>
        <w:t>. В стоимость путевки с</w:t>
      </w:r>
      <w:r>
        <w:rPr>
          <w:rFonts w:cs="Liberation Serif"/>
          <w:color w:val="000000"/>
          <w:spacing w:val="-4"/>
        </w:rPr>
        <w:t> </w:t>
      </w:r>
      <w:r w:rsidRPr="000D73D9">
        <w:rPr>
          <w:rFonts w:cs="Liberation Serif"/>
          <w:color w:val="000000"/>
          <w:spacing w:val="-4"/>
        </w:rPr>
        <w:t>продолжительностью смены 21 день включены следующие расходы: питание 5</w:t>
      </w:r>
      <w:r>
        <w:rPr>
          <w:rFonts w:cs="Liberation Serif"/>
          <w:color w:val="000000"/>
          <w:spacing w:val="-4"/>
        </w:rPr>
        <w:t> 313</w:t>
      </w:r>
      <w:r w:rsidRPr="000D73D9">
        <w:rPr>
          <w:rFonts w:cs="Liberation Serif"/>
          <w:color w:val="000000"/>
          <w:spacing w:val="-4"/>
        </w:rPr>
        <w:t>,00 рублей, канцелярские товары и игровые материалы – 2</w:t>
      </w:r>
      <w:r>
        <w:rPr>
          <w:rFonts w:cs="Liberation Serif"/>
          <w:color w:val="000000"/>
          <w:spacing w:val="-4"/>
        </w:rPr>
        <w:t>73,00 рубля</w:t>
      </w:r>
      <w:r w:rsidRPr="000D73D9">
        <w:rPr>
          <w:rFonts w:cs="Liberation Serif"/>
          <w:color w:val="000000"/>
          <w:spacing w:val="-4"/>
        </w:rPr>
        <w:t>, хозяйственные нужды – 1</w:t>
      </w:r>
      <w:r>
        <w:rPr>
          <w:rFonts w:cs="Liberation Serif"/>
          <w:color w:val="000000"/>
          <w:spacing w:val="-4"/>
        </w:rPr>
        <w:t>47</w:t>
      </w:r>
      <w:r w:rsidRPr="000D73D9">
        <w:rPr>
          <w:rFonts w:cs="Liberation Serif"/>
          <w:color w:val="000000"/>
          <w:spacing w:val="-4"/>
        </w:rPr>
        <w:t>,00 рублей.</w:t>
      </w:r>
    </w:p>
    <w:p w:rsidR="00B14B9F" w:rsidRDefault="00B14B9F" w:rsidP="00BD399B">
      <w:pPr>
        <w:jc w:val="center"/>
      </w:pPr>
    </w:p>
    <w:p w:rsidR="00B14B9F" w:rsidRDefault="00B14B9F" w:rsidP="00B14B9F">
      <w:pPr>
        <w:spacing w:after="0" w:line="240" w:lineRule="auto"/>
        <w:ind w:left="4962"/>
        <w:rPr>
          <w:sz w:val="24"/>
          <w:szCs w:val="24"/>
        </w:rPr>
      </w:pPr>
    </w:p>
    <w:p w:rsidR="00B14B9F" w:rsidRPr="00C75D69" w:rsidRDefault="00B14B9F" w:rsidP="00B14B9F">
      <w:pPr>
        <w:spacing w:after="0" w:line="240" w:lineRule="auto"/>
        <w:ind w:left="4962"/>
        <w:rPr>
          <w:sz w:val="24"/>
          <w:szCs w:val="24"/>
        </w:rPr>
      </w:pPr>
      <w:r w:rsidRPr="00C75D69">
        <w:rPr>
          <w:sz w:val="24"/>
          <w:szCs w:val="24"/>
        </w:rPr>
        <w:t xml:space="preserve">УТВЕРЖДЕН </w:t>
      </w:r>
    </w:p>
    <w:p w:rsidR="00B14B9F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t xml:space="preserve">постановлением Администрации </w:t>
      </w:r>
    </w:p>
    <w:p w:rsidR="00B14B9F" w:rsidRPr="00C90559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t xml:space="preserve">Кушвинского муниципального округа </w:t>
      </w:r>
    </w:p>
    <w:p w:rsidR="00B14B9F" w:rsidRPr="00B14B9F" w:rsidRDefault="00B14B9F" w:rsidP="00B14B9F">
      <w:pPr>
        <w:spacing w:after="0" w:line="240" w:lineRule="auto"/>
        <w:ind w:left="4962"/>
        <w:jc w:val="both"/>
        <w:rPr>
          <w:sz w:val="24"/>
          <w:szCs w:val="24"/>
        </w:rPr>
      </w:pPr>
      <w:r w:rsidRPr="00C90559">
        <w:rPr>
          <w:sz w:val="24"/>
          <w:szCs w:val="24"/>
        </w:rPr>
        <w:t>от</w:t>
      </w:r>
      <w:r w:rsidRPr="00B14B9F">
        <w:rPr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u w:val="single"/>
        </w:rPr>
        <w:t>20.03.2026</w:t>
      </w:r>
      <w:r w:rsidRPr="00B14B9F">
        <w:rPr>
          <w:color w:val="000000"/>
          <w:sz w:val="24"/>
          <w:szCs w:val="24"/>
          <w:lang w:val="en-US"/>
        </w:rPr>
        <w:t xml:space="preserve"> </w:t>
      </w:r>
      <w:r w:rsidRPr="00B14B9F">
        <w:rPr>
          <w:sz w:val="24"/>
          <w:szCs w:val="24"/>
          <w:lang w:val="en-US"/>
        </w:rPr>
        <w:t xml:space="preserve">№ </w:t>
      </w:r>
      <w:r>
        <w:rPr>
          <w:color w:val="000000"/>
          <w:sz w:val="24"/>
          <w:szCs w:val="24"/>
          <w:u w:val="single"/>
        </w:rPr>
        <w:t>376</w:t>
      </w:r>
    </w:p>
    <w:p w:rsidR="00B14B9F" w:rsidRDefault="00B14B9F" w:rsidP="00B14B9F">
      <w:pPr>
        <w:spacing w:after="0" w:line="240" w:lineRule="auto"/>
        <w:ind w:left="4962"/>
      </w:pPr>
      <w:r>
        <w:rPr>
          <w:sz w:val="24"/>
          <w:szCs w:val="24"/>
        </w:rPr>
        <w:t>«</w:t>
      </w:r>
      <w:r w:rsidRPr="007457E4">
        <w:rPr>
          <w:sz w:val="24"/>
          <w:szCs w:val="24"/>
        </w:rPr>
        <w:t>О внесении изменений в постановление администрации Кушвинского муниципального округа от 05 февраля 2026 года № 163</w:t>
      </w:r>
    </w:p>
    <w:p w:rsidR="00B14B9F" w:rsidRPr="007457E4" w:rsidRDefault="00B14B9F" w:rsidP="00B14B9F">
      <w:pPr>
        <w:spacing w:after="0" w:line="240" w:lineRule="auto"/>
        <w:ind w:left="4962"/>
        <w:rPr>
          <w:sz w:val="24"/>
          <w:szCs w:val="24"/>
        </w:rPr>
      </w:pPr>
      <w:r w:rsidRPr="007457E4">
        <w:rPr>
          <w:sz w:val="24"/>
          <w:szCs w:val="24"/>
        </w:rPr>
        <w:t xml:space="preserve">«О мерах по обеспечению отдыха, оздоровления и занятости детей и подростков в каникулярное время в Кушвинском </w:t>
      </w:r>
    </w:p>
    <w:p w:rsidR="00B14B9F" w:rsidRPr="007457E4" w:rsidRDefault="00B14B9F" w:rsidP="00B14B9F">
      <w:pPr>
        <w:spacing w:after="0" w:line="240" w:lineRule="auto"/>
        <w:ind w:left="4962"/>
        <w:rPr>
          <w:sz w:val="24"/>
          <w:szCs w:val="24"/>
        </w:rPr>
      </w:pPr>
      <w:r w:rsidRPr="007457E4">
        <w:rPr>
          <w:sz w:val="24"/>
          <w:szCs w:val="24"/>
        </w:rPr>
        <w:t>муниципальном округе в 2026 году»</w:t>
      </w:r>
    </w:p>
    <w:p w:rsidR="00B14B9F" w:rsidRPr="005D7404" w:rsidRDefault="00B14B9F" w:rsidP="00B14B9F">
      <w:pPr>
        <w:spacing w:after="0" w:line="240" w:lineRule="auto"/>
      </w:pPr>
    </w:p>
    <w:p w:rsidR="00B14B9F" w:rsidRDefault="00B14B9F" w:rsidP="00B14B9F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A3C48">
        <w:rPr>
          <w:rFonts w:ascii="Liberation Serif" w:hAnsi="Liberation Serif" w:cs="Times New Roman"/>
          <w:b/>
          <w:bCs/>
          <w:sz w:val="28"/>
          <w:szCs w:val="28"/>
        </w:rPr>
        <w:t>П</w:t>
      </w:r>
      <w:r>
        <w:rPr>
          <w:rFonts w:ascii="Liberation Serif" w:hAnsi="Liberation Serif" w:cs="Times New Roman"/>
          <w:b/>
          <w:bCs/>
          <w:sz w:val="28"/>
          <w:szCs w:val="28"/>
        </w:rPr>
        <w:t>ОРЯДОК</w:t>
      </w:r>
    </w:p>
    <w:p w:rsidR="00B14B9F" w:rsidRDefault="00B14B9F" w:rsidP="00B14B9F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A3C48">
        <w:rPr>
          <w:rFonts w:ascii="Liberation Serif" w:hAnsi="Liberation Serif" w:cs="Times New Roman"/>
          <w:b/>
          <w:bCs/>
          <w:sz w:val="28"/>
          <w:szCs w:val="28"/>
        </w:rPr>
        <w:t xml:space="preserve"> зачисления и расходования субсидии из областного бюджета местному бюджету, средств местного бюджета и внебюджетных средств </w:t>
      </w:r>
    </w:p>
    <w:p w:rsidR="00B14B9F" w:rsidRDefault="00B14B9F" w:rsidP="00B14B9F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A3C48">
        <w:rPr>
          <w:rFonts w:ascii="Liberation Serif" w:hAnsi="Liberation Serif" w:cs="Times New Roman"/>
          <w:b/>
          <w:bCs/>
          <w:sz w:val="28"/>
          <w:szCs w:val="28"/>
        </w:rPr>
        <w:t xml:space="preserve">на осуществление мероприятий по обеспечению организации отдыха детей </w:t>
      </w:r>
    </w:p>
    <w:p w:rsidR="00B14B9F" w:rsidRPr="005A3C48" w:rsidRDefault="00B14B9F" w:rsidP="00B14B9F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A3C48">
        <w:rPr>
          <w:rFonts w:ascii="Liberation Serif" w:hAnsi="Liberation Serif" w:cs="Times New Roman"/>
          <w:b/>
          <w:bCs/>
          <w:sz w:val="28"/>
          <w:szCs w:val="28"/>
        </w:rPr>
        <w:t xml:space="preserve">в каникулярное время, включая мероприятия по обеспечению безопасности их жизни и здоровья </w:t>
      </w:r>
    </w:p>
    <w:p w:rsidR="00B14B9F" w:rsidRPr="005A3C48" w:rsidRDefault="00B14B9F" w:rsidP="00B14B9F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8"/>
          <w:szCs w:val="28"/>
          <w:highlight w:val="yellow"/>
        </w:rPr>
      </w:pPr>
    </w:p>
    <w:p w:rsidR="00B14B9F" w:rsidRPr="005A3C48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bookmarkStart w:id="1" w:name="sub_118"/>
      <w:r w:rsidRPr="005A3C48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Pr="005A3C48">
        <w:rPr>
          <w:rFonts w:ascii="Liberation Serif" w:hAnsi="Liberation Serif" w:cs="Times New Roman"/>
          <w:sz w:val="28"/>
          <w:szCs w:val="28"/>
        </w:rPr>
        <w:t>Настоящий порядок зачисления и расходования субсидии из областного бюджета местному бюджету, средств местного бюджета и внебюджетных средств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(далее – Порядок) определяет порядок зачисления и расходования субсидии из областного бюджета на организацию отдыха детей в каникулярное время (далее - субсидии), средств местного бюджета</w:t>
      </w:r>
      <w:proofErr w:type="gramEnd"/>
      <w:r w:rsidRPr="005A3C48">
        <w:rPr>
          <w:rFonts w:ascii="Liberation Serif" w:hAnsi="Liberation Serif" w:cs="Times New Roman"/>
          <w:sz w:val="28"/>
          <w:szCs w:val="28"/>
        </w:rPr>
        <w:t xml:space="preserve"> и внебюджетных средств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B14B9F" w:rsidRPr="00310B3C" w:rsidRDefault="00B14B9F" w:rsidP="00B14B9F">
      <w:pPr>
        <w:spacing w:after="0" w:line="240" w:lineRule="auto"/>
        <w:ind w:firstLine="709"/>
        <w:jc w:val="both"/>
        <w:rPr>
          <w:color w:val="000000"/>
        </w:rPr>
      </w:pPr>
      <w:r w:rsidRPr="005A3C48">
        <w:t xml:space="preserve">2. Субсидии подлежат зачислению в доходы бюджета Кушвинского </w:t>
      </w:r>
      <w:r>
        <w:t>муниципального</w:t>
      </w:r>
      <w:r w:rsidRPr="005A3C48">
        <w:t xml:space="preserve"> округа по кодам </w:t>
      </w:r>
      <w:r w:rsidRPr="00310B3C">
        <w:rPr>
          <w:color w:val="000000"/>
        </w:rPr>
        <w:t>доходов 90620229999140017150</w:t>
      </w:r>
      <w:r w:rsidRPr="005A3C48">
        <w:rPr>
          <w:b/>
          <w:bCs/>
        </w:rPr>
        <w:t xml:space="preserve"> </w:t>
      </w:r>
      <w:r w:rsidRPr="005A3C48">
        <w:t xml:space="preserve">и расходованию по </w:t>
      </w:r>
      <w:r w:rsidRPr="00310B3C">
        <w:rPr>
          <w:color w:val="000000"/>
        </w:rPr>
        <w:t>разделу 0700</w:t>
      </w:r>
      <w:r w:rsidRPr="005A3C48">
        <w:t xml:space="preserve"> «Образование», </w:t>
      </w:r>
      <w:r w:rsidRPr="00310B3C">
        <w:rPr>
          <w:color w:val="000000"/>
        </w:rPr>
        <w:t>подразделу 0709</w:t>
      </w:r>
      <w:r w:rsidRPr="00C112CC">
        <w:rPr>
          <w:color w:val="FF0000"/>
        </w:rPr>
        <w:t xml:space="preserve"> </w:t>
      </w:r>
      <w:r w:rsidRPr="005A3C48">
        <w:rPr>
          <w:rFonts w:cs="Liberation Serif"/>
        </w:rPr>
        <w:t xml:space="preserve">«Другие вопросы в области образования», целевой статье расходов местного бюджета </w:t>
      </w:r>
      <w:r w:rsidRPr="00310B3C">
        <w:rPr>
          <w:rFonts w:cs="Liberation Serif"/>
          <w:color w:val="000000"/>
        </w:rPr>
        <w:t>0661845600</w:t>
      </w:r>
      <w:r>
        <w:rPr>
          <w:rFonts w:cs="Liberation Serif"/>
          <w:color w:val="000000"/>
        </w:rPr>
        <w:t>0</w:t>
      </w:r>
      <w:r w:rsidRPr="00310B3C">
        <w:rPr>
          <w:color w:val="000000"/>
        </w:rPr>
        <w:t xml:space="preserve"> «Организация отдыха и оздоровления детей в Кушвинском муниципальном округе».</w:t>
      </w:r>
    </w:p>
    <w:p w:rsidR="00B14B9F" w:rsidRPr="005A3C48" w:rsidRDefault="00B14B9F" w:rsidP="00B14B9F">
      <w:pPr>
        <w:spacing w:after="0" w:line="240" w:lineRule="auto"/>
        <w:ind w:firstLine="709"/>
        <w:jc w:val="both"/>
        <w:rPr>
          <w:spacing w:val="-4"/>
        </w:rPr>
      </w:pPr>
      <w:r w:rsidRPr="005A3C48">
        <w:rPr>
          <w:spacing w:val="-4"/>
        </w:rPr>
        <w:t>3. Средства местного бюджета на организацию отдыха, оздоровления и занятости детей и подростков в каникулярное время направляются в необходимом объеме для полного обеспечения стоимости путевок, за разницей внесенной родительской платы и выделенных средств субсидии из областного бюджета.</w:t>
      </w:r>
    </w:p>
    <w:bookmarkEnd w:id="1"/>
    <w:p w:rsidR="00B14B9F" w:rsidRPr="005A3C48" w:rsidRDefault="00B14B9F" w:rsidP="00B14B9F">
      <w:pPr>
        <w:spacing w:after="0" w:line="240" w:lineRule="auto"/>
        <w:ind w:firstLine="709"/>
        <w:jc w:val="both"/>
        <w:outlineLvl w:val="0"/>
      </w:pPr>
      <w:r w:rsidRPr="005A3C48">
        <w:t xml:space="preserve">4. Главным распорядителем средств бюджета, предусмотренных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является Управление образования Кушвинского </w:t>
      </w:r>
      <w:r>
        <w:t>муниципального</w:t>
      </w:r>
      <w:r w:rsidRPr="005A3C48">
        <w:t xml:space="preserve"> округа (далее - Управление образования).</w:t>
      </w:r>
    </w:p>
    <w:p w:rsidR="00B14B9F" w:rsidRPr="005A3C48" w:rsidRDefault="00B14B9F" w:rsidP="00B14B9F">
      <w:pPr>
        <w:spacing w:after="0" w:line="240" w:lineRule="auto"/>
        <w:ind w:firstLine="709"/>
        <w:jc w:val="both"/>
        <w:outlineLvl w:val="0"/>
      </w:pPr>
      <w:r w:rsidRPr="005A3C48">
        <w:t>5. Зачисление внебюджетных средств, полученных в качестве родительской платы за путевки в оздоровительные лагеря с дневным пребыванием детей, производится на лицевые счета по учету средств от приносящей доход деятельности.</w:t>
      </w:r>
    </w:p>
    <w:p w:rsidR="00B14B9F" w:rsidRPr="005A3C48" w:rsidRDefault="00B14B9F" w:rsidP="00B14B9F">
      <w:pPr>
        <w:spacing w:after="0" w:line="240" w:lineRule="auto"/>
        <w:ind w:firstLine="709"/>
        <w:jc w:val="both"/>
        <w:rPr>
          <w:spacing w:val="-4"/>
        </w:rPr>
      </w:pPr>
      <w:r w:rsidRPr="005A3C48">
        <w:lastRenderedPageBreak/>
        <w:t xml:space="preserve">6. </w:t>
      </w:r>
      <w:r w:rsidRPr="005A3C48">
        <w:rPr>
          <w:spacing w:val="-4"/>
        </w:rPr>
        <w:t>Субсидия и средства местного бюджета направляются на организацию отдыха детей в каникулярное время в санаторно-курортных организациях (санаториях, санаторных оздоровительных лагерях круглогодичного действия), в загородных оздоровительных лагерях, в лагерях дневного пребывания, исходя из следующих расходов на одного ребенка:</w:t>
      </w:r>
    </w:p>
    <w:p w:rsidR="00B14B9F" w:rsidRPr="005A3C48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pacing w:val="-4"/>
          <w:sz w:val="28"/>
          <w:szCs w:val="28"/>
        </w:rPr>
      </w:pPr>
      <w:proofErr w:type="gramStart"/>
      <w:r w:rsidRPr="005A3C48">
        <w:rPr>
          <w:rFonts w:ascii="Liberation Serif" w:hAnsi="Liberation Serif" w:cs="Times New Roman"/>
          <w:spacing w:val="-4"/>
          <w:sz w:val="28"/>
          <w:szCs w:val="28"/>
        </w:rPr>
        <w:t>1)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  <w:proofErr w:type="gramEnd"/>
    </w:p>
    <w:p w:rsidR="00B14B9F" w:rsidRPr="00F11A3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pacing w:val="-4"/>
          <w:sz w:val="28"/>
          <w:szCs w:val="28"/>
        </w:rPr>
      </w:pPr>
      <w:r w:rsidRPr="00F11A39">
        <w:rPr>
          <w:rFonts w:ascii="Liberation Serif" w:hAnsi="Liberation Serif" w:cs="Times New Roman"/>
          <w:spacing w:val="-4"/>
          <w:sz w:val="28"/>
          <w:szCs w:val="28"/>
        </w:rPr>
        <w:t>2)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>детям, оставшимся без попечения родителей;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>детям, вернувшимся из воспитательных колоний и специальных учреждений закрытого типа;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>детям из многодетных семей;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>детям безработных родителей;</w:t>
      </w:r>
    </w:p>
    <w:p w:rsidR="00B14B9F" w:rsidRPr="00F11A3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F11A39">
        <w:rPr>
          <w:rFonts w:ascii="Liberation Serif" w:hAnsi="Liberation Serif" w:cs="Times New Roman"/>
          <w:color w:val="000000"/>
          <w:spacing w:val="-4"/>
          <w:sz w:val="28"/>
          <w:szCs w:val="28"/>
        </w:rPr>
        <w:t>детям, получающим пенсию по случаю потери кормильца;</w:t>
      </w:r>
    </w:p>
    <w:p w:rsidR="00B14B9F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F11A39">
        <w:rPr>
          <w:rFonts w:ascii="Liberation Serif" w:hAnsi="Liberation Serif" w:cs="Times New Roman"/>
          <w:color w:val="000000"/>
          <w:spacing w:val="-4"/>
          <w:sz w:val="28"/>
          <w:szCs w:val="28"/>
        </w:rPr>
        <w:t xml:space="preserve">детям из семей, имеющих доход ниже </w:t>
      </w:r>
      <w:hyperlink r:id="rId9" w:history="1">
        <w:r w:rsidRPr="00F11A39">
          <w:rPr>
            <w:rFonts w:ascii="Liberation Serif" w:hAnsi="Liberation Serif" w:cs="Times New Roman"/>
            <w:color w:val="000000"/>
            <w:spacing w:val="-4"/>
            <w:sz w:val="28"/>
            <w:szCs w:val="28"/>
          </w:rPr>
          <w:t>прожиточного минимума</w:t>
        </w:r>
      </w:hyperlink>
      <w:r w:rsidRPr="00F11A39">
        <w:rPr>
          <w:rFonts w:ascii="Liberation Serif" w:hAnsi="Liberation Serif" w:cs="Times New Roman"/>
          <w:color w:val="000000"/>
          <w:spacing w:val="-4"/>
          <w:sz w:val="28"/>
          <w:szCs w:val="28"/>
        </w:rPr>
        <w:t>, установленного в Свердловской области;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pacing w:val="-4"/>
          <w:sz w:val="28"/>
          <w:szCs w:val="28"/>
          <w:highlight w:val="yellow"/>
        </w:rPr>
      </w:pPr>
      <w:r w:rsidRPr="00C75D69">
        <w:rPr>
          <w:rFonts w:ascii="Liberation Serif" w:hAnsi="Liberation Serif"/>
          <w:sz w:val="28"/>
          <w:szCs w:val="28"/>
        </w:rPr>
        <w:t>детям, находящимся в трудной жизненной ситуации, в соответствии со статьей 1 Федерального закона от 24 июля 1998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75D69">
        <w:rPr>
          <w:rFonts w:ascii="Liberation Serif" w:hAnsi="Liberation Serif"/>
          <w:sz w:val="28"/>
          <w:szCs w:val="28"/>
        </w:rPr>
        <w:t>124-ФЗ «Об основных гарантиях прав ребенка в Российской Федерации»</w:t>
      </w:r>
      <w:r>
        <w:rPr>
          <w:rFonts w:ascii="Liberation Serif" w:hAnsi="Liberation Serif"/>
          <w:sz w:val="28"/>
          <w:szCs w:val="28"/>
        </w:rPr>
        <w:t>;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>детям, граждан Российской Федерации, призванных на военную службу по мобилизации в Вооруженные Силы Российской Федерации,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B14B9F" w:rsidRPr="00310B3C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pacing w:val="-4"/>
          <w:sz w:val="28"/>
          <w:szCs w:val="28"/>
        </w:rPr>
      </w:pP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 xml:space="preserve">детям, граждан Российской Федерации принимающих (принимавших) </w:t>
      </w:r>
      <w:r w:rsidRPr="00C75D69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C75D69">
        <w:rPr>
          <w:rFonts w:ascii="Liberation Serif" w:hAnsi="Liberation Serif" w:cs="Times New Roman"/>
          <w:color w:val="000000"/>
          <w:spacing w:val="-4"/>
          <w:sz w:val="28"/>
          <w:szCs w:val="28"/>
        </w:rPr>
        <w:t>;</w:t>
      </w:r>
    </w:p>
    <w:p w:rsidR="00B14B9F" w:rsidRPr="00C75D6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pacing w:val="-4"/>
          <w:sz w:val="28"/>
          <w:szCs w:val="28"/>
          <w:highlight w:val="yellow"/>
        </w:rPr>
      </w:pPr>
      <w:r w:rsidRPr="00936FFC">
        <w:rPr>
          <w:rFonts w:ascii="Liberation Serif" w:hAnsi="Liberation Serif"/>
          <w:sz w:val="28"/>
          <w:szCs w:val="28"/>
        </w:rPr>
        <w:t xml:space="preserve">детям граждан Российской Федерации, Украины, </w:t>
      </w:r>
      <w:r w:rsidRPr="00936FFC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Донецкой Народной Республики</w:t>
      </w:r>
      <w:r w:rsidRPr="00936FFC">
        <w:rPr>
          <w:rFonts w:ascii="Liberation Serif" w:hAnsi="Liberation Serif"/>
          <w:sz w:val="28"/>
          <w:szCs w:val="28"/>
        </w:rPr>
        <w:t xml:space="preserve">,  </w:t>
      </w:r>
      <w:r w:rsidRPr="00936FFC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Луганской Народной Республики</w:t>
      </w:r>
      <w:r w:rsidRPr="00936FFC">
        <w:rPr>
          <w:rFonts w:ascii="Liberation Serif" w:hAnsi="Liberation Serif"/>
          <w:sz w:val="28"/>
          <w:szCs w:val="28"/>
        </w:rPr>
        <w:t xml:space="preserve">, лиц без гражданства, постоянно проживавших на территориях Украины, </w:t>
      </w:r>
      <w:r w:rsidRPr="00936FFC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Донецкой Народной Республики</w:t>
      </w:r>
      <w:r w:rsidRPr="00936FFC">
        <w:rPr>
          <w:rFonts w:ascii="Liberation Serif" w:hAnsi="Liberation Serif"/>
          <w:sz w:val="28"/>
          <w:szCs w:val="28"/>
        </w:rPr>
        <w:t xml:space="preserve">, </w:t>
      </w:r>
      <w:r w:rsidRPr="00936FFC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Луганской Народной Республики</w:t>
      </w:r>
      <w:r w:rsidRPr="00936FFC">
        <w:rPr>
          <w:rFonts w:ascii="Liberation Serif" w:hAnsi="Liberation Serif"/>
          <w:sz w:val="28"/>
          <w:szCs w:val="28"/>
        </w:rPr>
        <w:t xml:space="preserve">, вынужденно покинувших территории Украины, </w:t>
      </w:r>
      <w:r w:rsidRPr="00936FFC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Донецкой Народной Республики</w:t>
      </w:r>
      <w:r w:rsidRPr="00936FFC">
        <w:rPr>
          <w:rFonts w:ascii="Liberation Serif" w:hAnsi="Liberation Serif"/>
          <w:sz w:val="28"/>
          <w:szCs w:val="28"/>
        </w:rPr>
        <w:t xml:space="preserve"> и </w:t>
      </w:r>
      <w:r w:rsidRPr="00936FFC">
        <w:rPr>
          <w:rFonts w:ascii="Liberation Serif" w:eastAsia="Calibri" w:hAnsi="Liberation Serif"/>
          <w:color w:val="000000"/>
          <w:spacing w:val="-4"/>
          <w:sz w:val="28"/>
          <w:szCs w:val="22"/>
          <w:lang w:eastAsia="en-US"/>
        </w:rPr>
        <w:t>Луганской Народной Республики</w:t>
      </w:r>
      <w:r w:rsidRPr="00936FFC">
        <w:rPr>
          <w:rFonts w:ascii="Liberation Serif" w:hAnsi="Liberation Serif"/>
          <w:sz w:val="28"/>
          <w:szCs w:val="28"/>
        </w:rPr>
        <w:t>, прибывших</w:t>
      </w:r>
      <w:r w:rsidRPr="00C75D69">
        <w:rPr>
          <w:rFonts w:ascii="Liberation Serif" w:hAnsi="Liberation Serif"/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rFonts w:ascii="Liberation Serif" w:hAnsi="Liberation Serif"/>
          <w:sz w:val="28"/>
          <w:szCs w:val="28"/>
        </w:rPr>
        <w:t>;</w:t>
      </w:r>
    </w:p>
    <w:p w:rsidR="00B14B9F" w:rsidRPr="00F11A39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pacing w:val="-4"/>
          <w:sz w:val="28"/>
          <w:szCs w:val="28"/>
        </w:rPr>
      </w:pPr>
      <w:r w:rsidRPr="00F11A39">
        <w:rPr>
          <w:rFonts w:ascii="Liberation Serif" w:hAnsi="Liberation Serif" w:cs="Times New Roman"/>
          <w:spacing w:val="-4"/>
          <w:sz w:val="28"/>
          <w:szCs w:val="28"/>
        </w:rPr>
        <w:t xml:space="preserve">3) не менее 90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10" w:history="1">
        <w:r w:rsidRPr="00F11A39">
          <w:rPr>
            <w:rFonts w:ascii="Liberation Serif" w:hAnsi="Liberation Serif" w:cs="Times New Roman"/>
            <w:spacing w:val="-4"/>
            <w:sz w:val="28"/>
            <w:szCs w:val="28"/>
          </w:rPr>
          <w:t>подпункте 2</w:t>
        </w:r>
      </w:hyperlink>
      <w:r w:rsidRPr="00F11A39">
        <w:rPr>
          <w:rFonts w:ascii="Liberation Serif" w:hAnsi="Liberation Serif" w:cs="Times New Roman"/>
          <w:spacing w:val="-4"/>
          <w:sz w:val="28"/>
          <w:szCs w:val="28"/>
        </w:rPr>
        <w:t xml:space="preserve"> настоящего пункта, родители, которых  работают в государственных и муниципальных учреждениях;</w:t>
      </w:r>
    </w:p>
    <w:p w:rsidR="00B14B9F" w:rsidRPr="005A3C48" w:rsidRDefault="00B14B9F" w:rsidP="00B14B9F">
      <w:pPr>
        <w:pStyle w:val="ConsPlusNormal"/>
        <w:ind w:firstLine="709"/>
        <w:jc w:val="both"/>
        <w:rPr>
          <w:rFonts w:ascii="Liberation Serif" w:hAnsi="Liberation Serif" w:cs="Times New Roman"/>
          <w:spacing w:val="-4"/>
          <w:sz w:val="28"/>
          <w:szCs w:val="28"/>
        </w:rPr>
      </w:pPr>
      <w:r w:rsidRPr="00F11A39">
        <w:rPr>
          <w:rFonts w:ascii="Liberation Serif" w:hAnsi="Liberation Serif" w:cs="Times New Roman"/>
          <w:spacing w:val="-4"/>
          <w:sz w:val="28"/>
          <w:szCs w:val="28"/>
        </w:rPr>
        <w:t>4) не менее 80</w:t>
      </w:r>
      <w:r w:rsidRPr="005A3C48">
        <w:rPr>
          <w:rFonts w:ascii="Liberation Serif" w:hAnsi="Liberation Serif" w:cs="Times New Roman"/>
          <w:spacing w:val="-4"/>
          <w:sz w:val="28"/>
          <w:szCs w:val="28"/>
        </w:rPr>
        <w:t xml:space="preserve">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11" w:history="1">
        <w:r w:rsidRPr="005A3C48">
          <w:rPr>
            <w:rFonts w:ascii="Liberation Serif" w:hAnsi="Liberation Serif" w:cs="Times New Roman"/>
            <w:spacing w:val="-4"/>
            <w:sz w:val="28"/>
            <w:szCs w:val="28"/>
          </w:rPr>
          <w:t>подпунктах 1, 2</w:t>
        </w:r>
      </w:hyperlink>
      <w:r w:rsidRPr="005A3C48">
        <w:rPr>
          <w:rFonts w:ascii="Liberation Serif" w:hAnsi="Liberation Serif" w:cs="Times New Roman"/>
          <w:spacing w:val="-4"/>
          <w:sz w:val="28"/>
          <w:szCs w:val="28"/>
        </w:rPr>
        <w:t xml:space="preserve">, </w:t>
      </w:r>
      <w:hyperlink r:id="rId12" w:history="1">
        <w:r w:rsidRPr="005A3C48">
          <w:rPr>
            <w:rFonts w:ascii="Liberation Serif" w:hAnsi="Liberation Serif" w:cs="Times New Roman"/>
            <w:spacing w:val="-4"/>
            <w:sz w:val="28"/>
            <w:szCs w:val="28"/>
          </w:rPr>
          <w:t>3</w:t>
        </w:r>
      </w:hyperlink>
      <w:r w:rsidRPr="005A3C48">
        <w:rPr>
          <w:rFonts w:ascii="Liberation Serif" w:hAnsi="Liberation Serif" w:cs="Times New Roman"/>
          <w:spacing w:val="-4"/>
          <w:sz w:val="28"/>
          <w:szCs w:val="28"/>
        </w:rPr>
        <w:t xml:space="preserve"> пункта 6.</w:t>
      </w:r>
    </w:p>
    <w:p w:rsidR="00B14B9F" w:rsidRPr="00003F71" w:rsidRDefault="00B14B9F" w:rsidP="00B14B9F">
      <w:pPr>
        <w:spacing w:after="0" w:line="240" w:lineRule="auto"/>
        <w:ind w:firstLine="709"/>
        <w:jc w:val="both"/>
      </w:pPr>
      <w:r w:rsidRPr="005A3C48">
        <w:t xml:space="preserve">7. </w:t>
      </w:r>
      <w:proofErr w:type="gramStart"/>
      <w:r w:rsidRPr="005A3C48">
        <w:t xml:space="preserve">Управление образования </w:t>
      </w:r>
      <w:r>
        <w:t>п</w:t>
      </w:r>
      <w:r w:rsidRPr="005A3C48">
        <w:t xml:space="preserve">редставляет </w:t>
      </w:r>
      <w:r w:rsidRPr="00AE598C">
        <w:rPr>
          <w:rStyle w:val="ae"/>
          <w:b w:val="0"/>
          <w:sz w:val="28"/>
          <w:szCs w:val="28"/>
        </w:rPr>
        <w:t>в Министерство образования Свердловской области</w:t>
      </w:r>
      <w:r w:rsidRPr="005A3C48">
        <w:rPr>
          <w:bCs/>
          <w:spacing w:val="-4"/>
        </w:rPr>
        <w:t xml:space="preserve"> ежемесячно, не позднее 5 числа месяца, следующего за </w:t>
      </w:r>
      <w:r w:rsidRPr="005A3C48">
        <w:rPr>
          <w:bCs/>
          <w:spacing w:val="-4"/>
        </w:rPr>
        <w:lastRenderedPageBreak/>
        <w:t>отчетным периодом, а также по итогам 202</w:t>
      </w:r>
      <w:r>
        <w:rPr>
          <w:bCs/>
          <w:spacing w:val="-4"/>
        </w:rPr>
        <w:t>6</w:t>
      </w:r>
      <w:r w:rsidRPr="005A3C48">
        <w:rPr>
          <w:bCs/>
          <w:spacing w:val="-4"/>
        </w:rPr>
        <w:t xml:space="preserve"> года, не позднее 15 января 202</w:t>
      </w:r>
      <w:r>
        <w:rPr>
          <w:bCs/>
          <w:spacing w:val="-4"/>
        </w:rPr>
        <w:t>7</w:t>
      </w:r>
      <w:r w:rsidRPr="005A3C48">
        <w:rPr>
          <w:bCs/>
          <w:spacing w:val="-4"/>
        </w:rPr>
        <w:t xml:space="preserve"> года, отчет </w:t>
      </w:r>
      <w:r w:rsidRPr="005A3C48">
        <w:rPr>
          <w:spacing w:val="-4"/>
        </w:rPr>
        <w:t>о достижении целевых показателей охвата отдыхом детей в каникулярное время</w:t>
      </w:r>
      <w:r w:rsidRPr="005A3C48">
        <w:rPr>
          <w:bCs/>
          <w:spacing w:val="-4"/>
        </w:rPr>
        <w:t xml:space="preserve"> и использовании средств областного бюджета, предоставленных в форме субсидии местному бюджету на организацию отдыха детей в каникулярное время, включая</w:t>
      </w:r>
      <w:proofErr w:type="gramEnd"/>
      <w:r w:rsidRPr="005A3C48">
        <w:rPr>
          <w:bCs/>
          <w:spacing w:val="-4"/>
        </w:rPr>
        <w:t xml:space="preserve"> </w:t>
      </w:r>
      <w:proofErr w:type="gramStart"/>
      <w:r w:rsidRPr="005A3C48">
        <w:rPr>
          <w:bCs/>
          <w:spacing w:val="-4"/>
        </w:rPr>
        <w:t>мероприятия по обеспечению безопасности их жизни и здоровья, и выполнении обязательств по финансированию за счет средств местного бюджета и внебюджетных источников финансирования в 202</w:t>
      </w:r>
      <w:r>
        <w:rPr>
          <w:bCs/>
          <w:spacing w:val="-4"/>
        </w:rPr>
        <w:t>6</w:t>
      </w:r>
      <w:r w:rsidRPr="005A3C48">
        <w:rPr>
          <w:bCs/>
          <w:spacing w:val="-4"/>
        </w:rPr>
        <w:t xml:space="preserve"> году</w:t>
      </w:r>
      <w:r w:rsidRPr="005A3C48">
        <w:t xml:space="preserve"> по форме, утвержденной Соглашением о предоставлении субсидии из областного бюджета бюджету муниципального образования, расположенного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</w:t>
      </w:r>
      <w:proofErr w:type="gramEnd"/>
      <w:r w:rsidRPr="005A3C48">
        <w:t xml:space="preserve"> жизни и здоровья, в 202</w:t>
      </w:r>
      <w:r>
        <w:t>6</w:t>
      </w:r>
      <w:r w:rsidRPr="005A3C48">
        <w:t xml:space="preserve"> году</w:t>
      </w:r>
      <w:r w:rsidRPr="00003F71">
        <w:t xml:space="preserve"> между Министерством образования Свердловской области и </w:t>
      </w:r>
      <w:proofErr w:type="spellStart"/>
      <w:r w:rsidRPr="00003F71">
        <w:t>Кушвинским</w:t>
      </w:r>
      <w:proofErr w:type="spellEnd"/>
      <w:r w:rsidRPr="00003F71">
        <w:t xml:space="preserve"> </w:t>
      </w:r>
      <w:r>
        <w:t>муниципальным</w:t>
      </w:r>
      <w:r w:rsidRPr="00003F71">
        <w:t xml:space="preserve"> округом.</w:t>
      </w:r>
    </w:p>
    <w:p w:rsidR="00B14B9F" w:rsidRPr="00003F71" w:rsidRDefault="00B14B9F" w:rsidP="00B14B9F">
      <w:pPr>
        <w:pStyle w:val="3"/>
        <w:shd w:val="clear" w:color="auto" w:fill="auto"/>
        <w:tabs>
          <w:tab w:val="left" w:pos="709"/>
        </w:tabs>
        <w:spacing w:before="0" w:line="240" w:lineRule="auto"/>
        <w:ind w:firstLine="709"/>
        <w:rPr>
          <w:rFonts w:ascii="Liberation Serif" w:eastAsia="Calibri" w:hAnsi="Liberation Serif"/>
          <w:spacing w:val="0"/>
          <w:sz w:val="28"/>
          <w:szCs w:val="28"/>
          <w:shd w:val="clear" w:color="auto" w:fill="auto"/>
        </w:rPr>
      </w:pPr>
      <w:r w:rsidRPr="00003F71">
        <w:rPr>
          <w:rFonts w:ascii="Liberation Serif" w:eastAsia="Calibri" w:hAnsi="Liberation Serif"/>
          <w:spacing w:val="0"/>
          <w:sz w:val="28"/>
          <w:szCs w:val="28"/>
          <w:shd w:val="clear" w:color="auto" w:fill="auto"/>
        </w:rPr>
        <w:t>8. Средства, полученные из областного бюджета в форме субсидии и средства местного бюджета, носят целевой характер и не могут быть использованы на иные цели. Нецелевое использование бюджетных сре</w:t>
      </w:r>
      <w:proofErr w:type="gramStart"/>
      <w:r w:rsidRPr="00003F71">
        <w:rPr>
          <w:rFonts w:ascii="Liberation Serif" w:eastAsia="Calibri" w:hAnsi="Liberation Serif"/>
          <w:spacing w:val="0"/>
          <w:sz w:val="28"/>
          <w:szCs w:val="28"/>
          <w:shd w:val="clear" w:color="auto" w:fill="auto"/>
        </w:rPr>
        <w:t>дств вл</w:t>
      </w:r>
      <w:proofErr w:type="gramEnd"/>
      <w:r w:rsidRPr="00003F71">
        <w:rPr>
          <w:rFonts w:ascii="Liberation Serif" w:eastAsia="Calibri" w:hAnsi="Liberation Serif"/>
          <w:spacing w:val="0"/>
          <w:sz w:val="28"/>
          <w:szCs w:val="28"/>
          <w:shd w:val="clear" w:color="auto" w:fill="auto"/>
        </w:rPr>
        <w:t>ечет за собой применение мер юридической ответственности, предусмотренных бюджетным, административным, уголовным законодательством Российской Федерации.</w:t>
      </w:r>
    </w:p>
    <w:p w:rsidR="00B14B9F" w:rsidRPr="00003F71" w:rsidRDefault="00B14B9F" w:rsidP="00B14B9F">
      <w:pPr>
        <w:spacing w:after="0" w:line="240" w:lineRule="auto"/>
        <w:ind w:firstLine="709"/>
        <w:jc w:val="both"/>
      </w:pPr>
      <w:r w:rsidRPr="005A3C48">
        <w:t xml:space="preserve">9. Финансовый </w:t>
      </w:r>
      <w:proofErr w:type="gramStart"/>
      <w:r w:rsidRPr="005A3C48">
        <w:t>контроль за</w:t>
      </w:r>
      <w:proofErr w:type="gramEnd"/>
      <w:r w:rsidRPr="005A3C48">
        <w:t xml:space="preserve"> целевым использованием средств областного и местного бюджетов осуществляет Финансовое управление Кушвинско</w:t>
      </w:r>
      <w:r>
        <w:t>го</w:t>
      </w:r>
      <w:r w:rsidRPr="005A3C48">
        <w:t xml:space="preserve"> </w:t>
      </w:r>
      <w:r>
        <w:t>муниципального</w:t>
      </w:r>
      <w:r w:rsidRPr="005A3C48">
        <w:t xml:space="preserve"> округ</w:t>
      </w:r>
      <w:r>
        <w:t>а</w:t>
      </w:r>
      <w:r w:rsidRPr="005A3C48">
        <w:t>.</w:t>
      </w:r>
    </w:p>
    <w:p w:rsidR="00B14B9F" w:rsidRPr="00003F71" w:rsidRDefault="00B14B9F" w:rsidP="00B14B9F">
      <w:pPr>
        <w:spacing w:after="0" w:line="240" w:lineRule="auto"/>
        <w:ind w:firstLine="709"/>
        <w:jc w:val="both"/>
      </w:pPr>
    </w:p>
    <w:p w:rsidR="00B14B9F" w:rsidRPr="0098745B" w:rsidRDefault="00B14B9F" w:rsidP="00BD399B">
      <w:pPr>
        <w:jc w:val="center"/>
      </w:pPr>
    </w:p>
    <w:sectPr w:rsidR="00B14B9F" w:rsidRPr="0098745B" w:rsidSect="000B0EFE">
      <w:headerReference w:type="default" r:id="rId13"/>
      <w:type w:val="continuous"/>
      <w:pgSz w:w="11906" w:h="16838"/>
      <w:pgMar w:top="851" w:right="566" w:bottom="568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FF" w:rsidRDefault="007E60FF" w:rsidP="00E97F98">
      <w:pPr>
        <w:spacing w:after="0" w:line="240" w:lineRule="auto"/>
      </w:pPr>
      <w:r>
        <w:separator/>
      </w:r>
    </w:p>
  </w:endnote>
  <w:endnote w:type="continuationSeparator" w:id="0">
    <w:p w:rsidR="007E60FF" w:rsidRDefault="007E60FF" w:rsidP="00E9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FF" w:rsidRDefault="007E60FF" w:rsidP="00E97F98">
      <w:pPr>
        <w:spacing w:after="0" w:line="240" w:lineRule="auto"/>
      </w:pPr>
      <w:r>
        <w:separator/>
      </w:r>
    </w:p>
  </w:footnote>
  <w:footnote w:type="continuationSeparator" w:id="0">
    <w:p w:rsidR="007E60FF" w:rsidRDefault="007E60FF" w:rsidP="00E9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1395002"/>
      <w:docPartObj>
        <w:docPartGallery w:val="Page Numbers (Top of Page)"/>
        <w:docPartUnique/>
      </w:docPartObj>
    </w:sdtPr>
    <w:sdtContent>
      <w:p w:rsidR="00E97F98" w:rsidRDefault="00911DB5" w:rsidP="00E97F98">
        <w:pPr>
          <w:pStyle w:val="a6"/>
          <w:jc w:val="center"/>
        </w:pPr>
        <w:r>
          <w:fldChar w:fldCharType="begin"/>
        </w:r>
        <w:r w:rsidR="00E97F98">
          <w:instrText>PAGE   \* MERGEFORMAT</w:instrText>
        </w:r>
        <w:r>
          <w:fldChar w:fldCharType="separate"/>
        </w:r>
        <w:r w:rsidR="00B14B9F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15F"/>
    <w:multiLevelType w:val="hybridMultilevel"/>
    <w:tmpl w:val="96D4EDAA"/>
    <w:lvl w:ilvl="0" w:tplc="2C842696">
      <w:start w:val="1"/>
      <w:numFmt w:val="decimal"/>
      <w:lvlText w:val="%1)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F3BC1"/>
    <w:multiLevelType w:val="hybridMultilevel"/>
    <w:tmpl w:val="431631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3E02B5"/>
    <w:multiLevelType w:val="hybridMultilevel"/>
    <w:tmpl w:val="210E8A02"/>
    <w:lvl w:ilvl="0" w:tplc="ED72D216">
      <w:start w:val="1"/>
      <w:numFmt w:val="decimal"/>
      <w:lvlText w:val="%1."/>
      <w:lvlJc w:val="left"/>
      <w:pPr>
        <w:ind w:left="1834" w:hanging="11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50384"/>
    <w:multiLevelType w:val="multilevel"/>
    <w:tmpl w:val="A5A2C236"/>
    <w:lvl w:ilvl="0">
      <w:start w:val="1"/>
      <w:numFmt w:val="decimal"/>
      <w:lvlText w:val="%1."/>
      <w:lvlJc w:val="left"/>
      <w:pPr>
        <w:ind w:left="129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4">
    <w:nsid w:val="3B364F99"/>
    <w:multiLevelType w:val="hybridMultilevel"/>
    <w:tmpl w:val="759A2E5C"/>
    <w:lvl w:ilvl="0" w:tplc="DDE41B42">
      <w:start w:val="1"/>
      <w:numFmt w:val="decimal"/>
      <w:lvlText w:val="%1."/>
      <w:lvlJc w:val="left"/>
      <w:pPr>
        <w:ind w:left="1174" w:hanging="465"/>
      </w:pPr>
      <w:rPr>
        <w:rFonts w:ascii="Liberation Serif" w:eastAsia="Arial Unicode MS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E8594A"/>
    <w:multiLevelType w:val="multilevel"/>
    <w:tmpl w:val="63A07DA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463C1DBF"/>
    <w:multiLevelType w:val="hybridMultilevel"/>
    <w:tmpl w:val="3A089262"/>
    <w:lvl w:ilvl="0" w:tplc="BF5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3D6961"/>
    <w:multiLevelType w:val="hybridMultilevel"/>
    <w:tmpl w:val="2E1E878C"/>
    <w:lvl w:ilvl="0" w:tplc="A434E248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A4239"/>
    <w:multiLevelType w:val="hybridMultilevel"/>
    <w:tmpl w:val="D9BEDA6A"/>
    <w:lvl w:ilvl="0" w:tplc="239EE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A90"/>
    <w:rsid w:val="000251F0"/>
    <w:rsid w:val="00033358"/>
    <w:rsid w:val="00046126"/>
    <w:rsid w:val="00062E93"/>
    <w:rsid w:val="0007538E"/>
    <w:rsid w:val="00094B08"/>
    <w:rsid w:val="000B0EFE"/>
    <w:rsid w:val="000B7DA3"/>
    <w:rsid w:val="000C5D98"/>
    <w:rsid w:val="000F58D5"/>
    <w:rsid w:val="00123250"/>
    <w:rsid w:val="001565DB"/>
    <w:rsid w:val="00194A90"/>
    <w:rsid w:val="001C3DAA"/>
    <w:rsid w:val="001C69E9"/>
    <w:rsid w:val="001D30BB"/>
    <w:rsid w:val="001E5463"/>
    <w:rsid w:val="001F67F9"/>
    <w:rsid w:val="0020585C"/>
    <w:rsid w:val="00205CC3"/>
    <w:rsid w:val="00211B06"/>
    <w:rsid w:val="0022697B"/>
    <w:rsid w:val="0022715D"/>
    <w:rsid w:val="0023456C"/>
    <w:rsid w:val="00242F44"/>
    <w:rsid w:val="00242FBA"/>
    <w:rsid w:val="00250E4B"/>
    <w:rsid w:val="00272B8E"/>
    <w:rsid w:val="00294AFD"/>
    <w:rsid w:val="002B24D8"/>
    <w:rsid w:val="002C3826"/>
    <w:rsid w:val="002D61C5"/>
    <w:rsid w:val="002D7755"/>
    <w:rsid w:val="002F25BA"/>
    <w:rsid w:val="002F435F"/>
    <w:rsid w:val="002F4698"/>
    <w:rsid w:val="00337713"/>
    <w:rsid w:val="00355616"/>
    <w:rsid w:val="0035709B"/>
    <w:rsid w:val="00367E8D"/>
    <w:rsid w:val="003C18F3"/>
    <w:rsid w:val="003E00ED"/>
    <w:rsid w:val="003F5707"/>
    <w:rsid w:val="00407DAD"/>
    <w:rsid w:val="00422014"/>
    <w:rsid w:val="00431DAF"/>
    <w:rsid w:val="004607E9"/>
    <w:rsid w:val="0046375A"/>
    <w:rsid w:val="00466F95"/>
    <w:rsid w:val="00477A90"/>
    <w:rsid w:val="004E31E9"/>
    <w:rsid w:val="004E6042"/>
    <w:rsid w:val="004F4F8B"/>
    <w:rsid w:val="005114AC"/>
    <w:rsid w:val="00515C17"/>
    <w:rsid w:val="00555978"/>
    <w:rsid w:val="005F5E9C"/>
    <w:rsid w:val="006334E6"/>
    <w:rsid w:val="006336D8"/>
    <w:rsid w:val="006346DC"/>
    <w:rsid w:val="00646EEC"/>
    <w:rsid w:val="00687C5D"/>
    <w:rsid w:val="006C148F"/>
    <w:rsid w:val="006C4CF9"/>
    <w:rsid w:val="006D1C40"/>
    <w:rsid w:val="006D639F"/>
    <w:rsid w:val="00713255"/>
    <w:rsid w:val="00714595"/>
    <w:rsid w:val="007168EC"/>
    <w:rsid w:val="00737FC1"/>
    <w:rsid w:val="0075089B"/>
    <w:rsid w:val="007A54FF"/>
    <w:rsid w:val="007E3781"/>
    <w:rsid w:val="007E60FF"/>
    <w:rsid w:val="007E7E18"/>
    <w:rsid w:val="0080086E"/>
    <w:rsid w:val="00806500"/>
    <w:rsid w:val="00823609"/>
    <w:rsid w:val="00825E5F"/>
    <w:rsid w:val="00864B58"/>
    <w:rsid w:val="00885189"/>
    <w:rsid w:val="008A05DC"/>
    <w:rsid w:val="008C6618"/>
    <w:rsid w:val="00911DB5"/>
    <w:rsid w:val="00924247"/>
    <w:rsid w:val="00931C52"/>
    <w:rsid w:val="0098745B"/>
    <w:rsid w:val="009A67E9"/>
    <w:rsid w:val="009C61A2"/>
    <w:rsid w:val="009E6CC1"/>
    <w:rsid w:val="009F0114"/>
    <w:rsid w:val="00A06F3A"/>
    <w:rsid w:val="00A47AEC"/>
    <w:rsid w:val="00A55D32"/>
    <w:rsid w:val="00A60084"/>
    <w:rsid w:val="00A60491"/>
    <w:rsid w:val="00A6560B"/>
    <w:rsid w:val="00A766D6"/>
    <w:rsid w:val="00A84238"/>
    <w:rsid w:val="00AB2B8D"/>
    <w:rsid w:val="00AF2E47"/>
    <w:rsid w:val="00AF66DD"/>
    <w:rsid w:val="00AF6B02"/>
    <w:rsid w:val="00B14B9F"/>
    <w:rsid w:val="00B3266E"/>
    <w:rsid w:val="00B45084"/>
    <w:rsid w:val="00B45F7F"/>
    <w:rsid w:val="00B6166F"/>
    <w:rsid w:val="00BD399B"/>
    <w:rsid w:val="00BF6315"/>
    <w:rsid w:val="00C35357"/>
    <w:rsid w:val="00C36570"/>
    <w:rsid w:val="00C46017"/>
    <w:rsid w:val="00C57195"/>
    <w:rsid w:val="00C8687F"/>
    <w:rsid w:val="00C92198"/>
    <w:rsid w:val="00CA4DFD"/>
    <w:rsid w:val="00CB7B86"/>
    <w:rsid w:val="00CC3526"/>
    <w:rsid w:val="00CD70DA"/>
    <w:rsid w:val="00CE1975"/>
    <w:rsid w:val="00D117F1"/>
    <w:rsid w:val="00D2027E"/>
    <w:rsid w:val="00D517EC"/>
    <w:rsid w:val="00D60A49"/>
    <w:rsid w:val="00D64903"/>
    <w:rsid w:val="00D968FB"/>
    <w:rsid w:val="00DB62D2"/>
    <w:rsid w:val="00DE4285"/>
    <w:rsid w:val="00DF409D"/>
    <w:rsid w:val="00DF6924"/>
    <w:rsid w:val="00E02712"/>
    <w:rsid w:val="00E15AC0"/>
    <w:rsid w:val="00E25869"/>
    <w:rsid w:val="00E426C0"/>
    <w:rsid w:val="00E854BA"/>
    <w:rsid w:val="00E97F98"/>
    <w:rsid w:val="00ED3700"/>
    <w:rsid w:val="00EF47B5"/>
    <w:rsid w:val="00F14789"/>
    <w:rsid w:val="00F16D3A"/>
    <w:rsid w:val="00F3411F"/>
    <w:rsid w:val="00F34E93"/>
    <w:rsid w:val="00F400D2"/>
    <w:rsid w:val="00F90D0C"/>
    <w:rsid w:val="00FC482D"/>
    <w:rsid w:val="00FE3D5A"/>
    <w:rsid w:val="00FE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9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50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13"/>
    <w:pPr>
      <w:ind w:left="720"/>
      <w:contextualSpacing/>
    </w:pPr>
  </w:style>
  <w:style w:type="paragraph" w:customStyle="1" w:styleId="Standard">
    <w:name w:val="Standard"/>
    <w:rsid w:val="00A47AEC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styleId="a4">
    <w:name w:val="No Spacing"/>
    <w:qFormat/>
    <w:rsid w:val="00A47AEC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numbering" w:customStyle="1" w:styleId="WW8Num1">
    <w:name w:val="WW8Num1"/>
    <w:basedOn w:val="a2"/>
    <w:rsid w:val="00A47AEC"/>
    <w:pPr>
      <w:numPr>
        <w:numId w:val="2"/>
      </w:numPr>
    </w:pPr>
  </w:style>
  <w:style w:type="character" w:styleId="a5">
    <w:name w:val="Emphasis"/>
    <w:basedOn w:val="a0"/>
    <w:qFormat/>
    <w:rsid w:val="006D1C40"/>
    <w:rPr>
      <w:i/>
      <w:iCs/>
    </w:rPr>
  </w:style>
  <w:style w:type="paragraph" w:styleId="a6">
    <w:name w:val="header"/>
    <w:basedOn w:val="a"/>
    <w:link w:val="a7"/>
    <w:uiPriority w:val="99"/>
    <w:unhideWhenUsed/>
    <w:rsid w:val="00E9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F98"/>
    <w:rPr>
      <w:rFonts w:eastAsia="Calibri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9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F9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70DA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35709B"/>
    <w:pPr>
      <w:widowControl w:val="0"/>
      <w:shd w:val="clear" w:color="auto" w:fill="FFFFFF"/>
      <w:spacing w:before="600" w:after="0" w:line="326" w:lineRule="exact"/>
      <w:ind w:hanging="480"/>
      <w:jc w:val="both"/>
    </w:pPr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  <w:lang w:eastAsia="ru-RU"/>
    </w:rPr>
  </w:style>
  <w:style w:type="paragraph" w:styleId="ac">
    <w:name w:val="Body Text"/>
    <w:basedOn w:val="a"/>
    <w:link w:val="ad"/>
    <w:rsid w:val="003570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57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Цветовое выделение"/>
    <w:rsid w:val="00B14B9F"/>
    <w:rPr>
      <w:b/>
      <w:bCs/>
      <w:color w:val="26282F"/>
      <w:sz w:val="26"/>
      <w:szCs w:val="26"/>
    </w:rPr>
  </w:style>
  <w:style w:type="paragraph" w:customStyle="1" w:styleId="ConsPlusNormal">
    <w:name w:val="ConsPlusNormal"/>
    <w:uiPriority w:val="99"/>
    <w:rsid w:val="00B14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DDEC9E3F80E99EED54178BCF1DF6808EA6890F73285B512B9FB0384D299B398FD3C86DE2925A8B163BA443R7z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DDEC9E3F80E99EED54178BCF1DF6808EA6890F73285B512B9FB0384D299B398FD3C86DE2925A8B163BA442R7z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DDEC9E3F80E99EED54178BCF1DF6808EA6890F73285B512B9FB0384D299B398FD3C86DE2925A8B163BA442R7z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DEC9E3F80E99EED54178BCF1DF6808EA6890F732E58502E94ED324570973BR8z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FD038-A9D7-4AFE-B9C6-7C80EED3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Елена</cp:lastModifiedBy>
  <cp:revision>2</cp:revision>
  <cp:lastPrinted>2024-12-16T10:50:00Z</cp:lastPrinted>
  <dcterms:created xsi:type="dcterms:W3CDTF">2026-03-23T04:21:00Z</dcterms:created>
  <dcterms:modified xsi:type="dcterms:W3CDTF">2026-03-23T04:21:00Z</dcterms:modified>
</cp:coreProperties>
</file>